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0D6D6" w14:textId="23F0B520" w:rsidR="00D53897" w:rsidRPr="00947CAC" w:rsidRDefault="00162A91" w:rsidP="00980894">
      <w:pPr>
        <w:spacing w:after="0" w:line="240" w:lineRule="auto"/>
        <w:jc w:val="center"/>
        <w:rPr>
          <w:rFonts w:cstheme="minorHAnsi"/>
          <w:b/>
          <w:bCs/>
          <w:color w:val="AF161E"/>
          <w:lang w:val="en-GB"/>
        </w:rPr>
      </w:pPr>
      <w:r w:rsidRPr="00947CAC">
        <w:rPr>
          <w:rFonts w:cstheme="minorHAnsi"/>
          <w:b/>
          <w:bCs/>
          <w:color w:val="AF161E"/>
          <w:lang w:val="en-GB"/>
        </w:rPr>
        <w:t>Terms of Reference (TOR)</w:t>
      </w:r>
    </w:p>
    <w:p w14:paraId="5C823F97" w14:textId="2696AA8A" w:rsidR="00162A91" w:rsidRPr="00947CAC" w:rsidRDefault="00162A91" w:rsidP="00980894">
      <w:pPr>
        <w:spacing w:after="0" w:line="240" w:lineRule="auto"/>
        <w:jc w:val="center"/>
        <w:rPr>
          <w:rFonts w:cstheme="minorHAnsi"/>
          <w:b/>
          <w:bCs/>
          <w:color w:val="AF161E"/>
          <w:lang w:val="en-GB"/>
        </w:rPr>
      </w:pPr>
      <w:r w:rsidRPr="163B9BD8">
        <w:rPr>
          <w:b/>
          <w:bCs/>
          <w:color w:val="AF161E"/>
          <w:lang w:val="en-GB"/>
        </w:rPr>
        <w:t>for</w:t>
      </w:r>
    </w:p>
    <w:p w14:paraId="7D6679AF" w14:textId="55B68B47" w:rsidR="467ACFF2" w:rsidRPr="003F407E" w:rsidRDefault="49523061" w:rsidP="56AD9E71">
      <w:pPr>
        <w:spacing w:after="0" w:line="240" w:lineRule="auto"/>
        <w:jc w:val="center"/>
        <w:rPr>
          <w:b/>
          <w:bCs/>
          <w:i/>
          <w:iCs/>
          <w:color w:val="AF161E"/>
          <w:lang w:val="en-US"/>
        </w:rPr>
      </w:pPr>
      <w:r w:rsidRPr="56AD9E71">
        <w:rPr>
          <w:b/>
          <w:bCs/>
          <w:i/>
          <w:iCs/>
          <w:color w:val="AF161E"/>
          <w:lang w:val="en-US"/>
        </w:rPr>
        <w:t xml:space="preserve">Consultant to Lead Capacity Development for Ukrainian Diaspora </w:t>
      </w:r>
      <w:r w:rsidR="60D29996" w:rsidRPr="56AD9E71">
        <w:rPr>
          <w:b/>
          <w:bCs/>
          <w:i/>
          <w:iCs/>
          <w:color w:val="AF161E"/>
          <w:lang w:val="en-US"/>
        </w:rPr>
        <w:t>Organizations</w:t>
      </w:r>
      <w:r w:rsidRPr="56AD9E71">
        <w:rPr>
          <w:b/>
          <w:bCs/>
          <w:i/>
          <w:iCs/>
          <w:color w:val="AF161E"/>
          <w:lang w:val="en-US"/>
        </w:rPr>
        <w:t xml:space="preserve"> on the topic of </w:t>
      </w:r>
      <w:proofErr w:type="gramStart"/>
      <w:r w:rsidRPr="56AD9E71">
        <w:rPr>
          <w:b/>
          <w:bCs/>
          <w:i/>
          <w:iCs/>
          <w:color w:val="AF161E"/>
          <w:lang w:val="en-US"/>
        </w:rPr>
        <w:t>fundraising</w:t>
      </w:r>
      <w:proofErr w:type="gramEnd"/>
    </w:p>
    <w:tbl>
      <w:tblPr>
        <w:tblStyle w:val="TableGrid"/>
        <w:tblW w:w="9720" w:type="dxa"/>
        <w:tblLook w:val="04A0" w:firstRow="1" w:lastRow="0" w:firstColumn="1" w:lastColumn="0" w:noHBand="0" w:noVBand="1"/>
      </w:tblPr>
      <w:tblGrid>
        <w:gridCol w:w="9720"/>
      </w:tblGrid>
      <w:tr w:rsidR="00D53897" w:rsidRPr="003F407E"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3F407E" w:rsidRDefault="00D53897" w:rsidP="00872DCC">
            <w:pPr>
              <w:spacing w:after="0"/>
              <w:jc w:val="center"/>
              <w:rPr>
                <w:rFonts w:cstheme="minorHAnsi"/>
                <w:lang w:val="en-US"/>
              </w:rPr>
            </w:pPr>
          </w:p>
        </w:tc>
      </w:tr>
    </w:tbl>
    <w:p w14:paraId="54E098B6" w14:textId="77777777" w:rsidR="00162A91" w:rsidRPr="003F407E" w:rsidRDefault="00162A91" w:rsidP="00110DD3">
      <w:pPr>
        <w:spacing w:after="0"/>
        <w:jc w:val="both"/>
        <w:rPr>
          <w:rFonts w:cstheme="minorHAnsi"/>
          <w:lang w:val="en-US"/>
        </w:rPr>
      </w:pPr>
    </w:p>
    <w:p w14:paraId="76CC3422" w14:textId="234A8954" w:rsidR="00922C4B"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 xml:space="preserve">Who is </w:t>
      </w:r>
      <w:r w:rsidR="00F763F6" w:rsidRPr="00947CAC">
        <w:rPr>
          <w:rFonts w:asciiTheme="minorHAnsi" w:hAnsiTheme="minorHAnsi" w:cstheme="minorHAnsi"/>
          <w:b w:val="0"/>
          <w:bCs w:val="0"/>
          <w:color w:val="C00000"/>
          <w:sz w:val="22"/>
          <w:szCs w:val="22"/>
          <w:lang w:val="en-GB"/>
        </w:rPr>
        <w:t xml:space="preserve">the Danish Refugee </w:t>
      </w:r>
      <w:r w:rsidRPr="00947CAC">
        <w:rPr>
          <w:rFonts w:asciiTheme="minorHAnsi" w:hAnsiTheme="minorHAnsi" w:cstheme="minorHAnsi"/>
          <w:b w:val="0"/>
          <w:bCs w:val="0"/>
          <w:color w:val="C00000"/>
          <w:sz w:val="22"/>
          <w:szCs w:val="22"/>
          <w:lang w:val="en-GB"/>
        </w:rPr>
        <w:t>C</w:t>
      </w:r>
      <w:r w:rsidR="00F763F6" w:rsidRPr="00947CAC">
        <w:rPr>
          <w:rFonts w:asciiTheme="minorHAnsi" w:hAnsiTheme="minorHAnsi" w:cstheme="minorHAnsi"/>
          <w:b w:val="0"/>
          <w:bCs w:val="0"/>
          <w:color w:val="C00000"/>
          <w:sz w:val="22"/>
          <w:szCs w:val="22"/>
          <w:lang w:val="en-GB"/>
        </w:rPr>
        <w:t>ouncil</w:t>
      </w:r>
      <w:r w:rsidRPr="00947CAC">
        <w:rPr>
          <w:rFonts w:asciiTheme="minorHAnsi" w:hAnsiTheme="minorHAnsi" w:cstheme="minorHAnsi"/>
          <w:b w:val="0"/>
          <w:bCs w:val="0"/>
          <w:color w:val="C00000"/>
          <w:sz w:val="22"/>
          <w:szCs w:val="22"/>
          <w:lang w:val="en-GB"/>
        </w:rPr>
        <w:t>?</w:t>
      </w:r>
    </w:p>
    <w:p w14:paraId="0A17DD68" w14:textId="2A232E6C" w:rsidR="2B8F3CDE" w:rsidRPr="00947CAC" w:rsidRDefault="001B734A" w:rsidP="09F11BDE">
      <w:pPr>
        <w:spacing w:after="0" w:line="240" w:lineRule="auto"/>
        <w:jc w:val="both"/>
        <w:rPr>
          <w:lang w:val="en-GB"/>
        </w:rPr>
      </w:pPr>
      <w:r w:rsidRPr="09F11BDE">
        <w:rPr>
          <w:lang w:val="en-GB"/>
        </w:rPr>
        <w:t xml:space="preserve">Founded in 1956, the Danish Refugee Council (DRC) is a leading international NGO and one of the few with a specific expertise in forced displacement. </w:t>
      </w:r>
      <w:r w:rsidR="00F473E9" w:rsidRPr="09F11BDE">
        <w:rPr>
          <w:lang w:val="en-GB"/>
        </w:rPr>
        <w:t xml:space="preserve">Active </w:t>
      </w:r>
      <w:r w:rsidR="00802610" w:rsidRPr="09F11BDE">
        <w:rPr>
          <w:lang w:val="en-GB"/>
        </w:rPr>
        <w:t>in 40</w:t>
      </w:r>
      <w:r w:rsidRPr="09F11BDE">
        <w:rPr>
          <w:lang w:val="en-GB"/>
        </w:rPr>
        <w:t xml:space="preserve"> countries </w:t>
      </w:r>
      <w:r w:rsidR="004E7280" w:rsidRPr="09F11BDE">
        <w:rPr>
          <w:lang w:val="en-GB"/>
        </w:rPr>
        <w:t xml:space="preserve">with </w:t>
      </w:r>
      <w:r w:rsidR="00B172FD" w:rsidRPr="09F11BDE">
        <w:rPr>
          <w:lang w:val="en-GB"/>
        </w:rPr>
        <w:t>7</w:t>
      </w:r>
      <w:r w:rsidRPr="09F11BDE">
        <w:rPr>
          <w:lang w:val="en-GB"/>
        </w:rPr>
        <w:t>,</w:t>
      </w:r>
      <w:r w:rsidR="00B172FD" w:rsidRPr="09F11BDE">
        <w:rPr>
          <w:lang w:val="en-GB"/>
        </w:rPr>
        <w:t>5</w:t>
      </w:r>
      <w:r w:rsidRPr="09F11BDE">
        <w:rPr>
          <w:lang w:val="en-GB"/>
        </w:rPr>
        <w:t xml:space="preserve">00 employees </w:t>
      </w:r>
      <w:r w:rsidR="002C6BBC" w:rsidRPr="09F11BDE">
        <w:rPr>
          <w:lang w:val="en-GB"/>
        </w:rPr>
        <w:t>and supported</w:t>
      </w:r>
      <w:r w:rsidRPr="09F11BDE">
        <w:rPr>
          <w:lang w:val="en-GB"/>
        </w:rPr>
        <w:t xml:space="preserve"> by</w:t>
      </w:r>
      <w:r w:rsidR="1024886F" w:rsidRPr="09F11BDE">
        <w:rPr>
          <w:lang w:val="en-GB"/>
        </w:rPr>
        <w:t xml:space="preserve"> </w:t>
      </w:r>
      <w:r w:rsidR="00FE490E" w:rsidRPr="09F11BDE">
        <w:rPr>
          <w:lang w:val="en-GB"/>
        </w:rPr>
        <w:t>6</w:t>
      </w:r>
      <w:r w:rsidRPr="09F11BDE">
        <w:rPr>
          <w:lang w:val="en-GB"/>
        </w:rPr>
        <w:t>,500 volunteers</w:t>
      </w:r>
      <w:r w:rsidR="004E7280" w:rsidRPr="09F11BDE">
        <w:rPr>
          <w:lang w:val="en-GB"/>
        </w:rPr>
        <w:t xml:space="preserve">, DRC </w:t>
      </w:r>
      <w:r w:rsidRPr="09F11BDE">
        <w:rPr>
          <w:lang w:val="en-GB"/>
        </w:rPr>
        <w:t>protect</w:t>
      </w:r>
      <w:r w:rsidR="004E7280" w:rsidRPr="09F11BDE">
        <w:rPr>
          <w:lang w:val="en-GB"/>
        </w:rPr>
        <w:t>s</w:t>
      </w:r>
      <w:r w:rsidRPr="09F11BDE">
        <w:rPr>
          <w:lang w:val="en-GB"/>
        </w:rPr>
        <w:t>, advocate</w:t>
      </w:r>
      <w:r w:rsidR="004E7280" w:rsidRPr="09F11BDE">
        <w:rPr>
          <w:lang w:val="en-GB"/>
        </w:rPr>
        <w:t>s</w:t>
      </w:r>
      <w:r w:rsidR="00D76DA1" w:rsidRPr="09F11BDE">
        <w:rPr>
          <w:lang w:val="en-GB"/>
        </w:rPr>
        <w:t xml:space="preserve"> for </w:t>
      </w:r>
      <w:proofErr w:type="gramStart"/>
      <w:r w:rsidR="00D76DA1" w:rsidRPr="09F11BDE">
        <w:rPr>
          <w:lang w:val="en-GB"/>
        </w:rPr>
        <w:t>rights</w:t>
      </w:r>
      <w:proofErr w:type="gramEnd"/>
      <w:r w:rsidRPr="09F11BDE">
        <w:rPr>
          <w:lang w:val="en-GB"/>
        </w:rPr>
        <w:t xml:space="preserve"> and build</w:t>
      </w:r>
      <w:r w:rsidR="004E7280" w:rsidRPr="09F11BDE">
        <w:rPr>
          <w:lang w:val="en-GB"/>
        </w:rPr>
        <w:t>s</w:t>
      </w:r>
      <w:r w:rsidRPr="09F11BDE">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002A45F6" w:rsidRPr="09F11BDE">
        <w:rPr>
          <w:lang w:val="en-GB"/>
        </w:rPr>
        <w:t xml:space="preserve"> </w:t>
      </w:r>
    </w:p>
    <w:p w14:paraId="14B08C8F" w14:textId="330C91A1" w:rsidR="00162A91"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Background</w:t>
      </w:r>
    </w:p>
    <w:p w14:paraId="2F365CD4" w14:textId="77777777" w:rsidR="00770C78" w:rsidRPr="00770C78" w:rsidRDefault="00770C78" w:rsidP="00770C78">
      <w:pPr>
        <w:shd w:val="clear" w:color="auto" w:fill="FFFFFF"/>
        <w:spacing w:after="0" w:line="240" w:lineRule="auto"/>
        <w:jc w:val="both"/>
        <w:textAlignment w:val="baseline"/>
        <w:rPr>
          <w:rStyle w:val="normaltextrun"/>
          <w:rFonts w:cstheme="minorHAnsi"/>
          <w:lang w:val="en-US"/>
        </w:rPr>
      </w:pPr>
      <w:r w:rsidRPr="00770C78">
        <w:rPr>
          <w:rStyle w:val="normaltextrun"/>
          <w:rFonts w:cstheme="minorHAnsi"/>
          <w:lang w:val="en-US"/>
        </w:rPr>
        <w:t xml:space="preserve">Danish Refugee Council’s Diaspora </w:t>
      </w:r>
      <w:proofErr w:type="spellStart"/>
      <w:r w:rsidRPr="00770C78">
        <w:rPr>
          <w:rStyle w:val="normaltextrun"/>
          <w:rFonts w:cstheme="minorHAnsi"/>
          <w:lang w:val="en-US"/>
        </w:rPr>
        <w:t>Programme</w:t>
      </w:r>
      <w:proofErr w:type="spellEnd"/>
      <w:r w:rsidRPr="00770C78">
        <w:rPr>
          <w:rStyle w:val="normaltextrun"/>
          <w:rFonts w:cstheme="minorHAnsi"/>
          <w:lang w:val="en-US"/>
        </w:rPr>
        <w:t xml:space="preserve"> facilitates, supports, and enhances the role of diasporas as effective agents of humanitarian assistance, </w:t>
      </w:r>
      <w:proofErr w:type="gramStart"/>
      <w:r w:rsidRPr="00770C78">
        <w:rPr>
          <w:rStyle w:val="normaltextrun"/>
          <w:rFonts w:cstheme="minorHAnsi"/>
          <w:lang w:val="en-US"/>
        </w:rPr>
        <w:t>recovery</w:t>
      </w:r>
      <w:proofErr w:type="gramEnd"/>
      <w:r w:rsidRPr="00770C78">
        <w:rPr>
          <w:rStyle w:val="normaltextrun"/>
          <w:rFonts w:cstheme="minorHAnsi"/>
          <w:lang w:val="en-US"/>
        </w:rPr>
        <w:t xml:space="preserve"> and development. The work of the Diaspora </w:t>
      </w:r>
      <w:proofErr w:type="spellStart"/>
      <w:r w:rsidRPr="00770C78">
        <w:rPr>
          <w:rStyle w:val="normaltextrun"/>
          <w:rFonts w:cstheme="minorHAnsi"/>
          <w:lang w:val="en-US"/>
        </w:rPr>
        <w:t>Programme</w:t>
      </w:r>
      <w:proofErr w:type="spellEnd"/>
      <w:r w:rsidRPr="00770C78">
        <w:rPr>
          <w:rStyle w:val="normaltextrun"/>
          <w:rFonts w:cstheme="minorHAnsi"/>
          <w:lang w:val="en-US"/>
        </w:rPr>
        <w:t xml:space="preserve"> supports Danish Refugee Council’s conviction that displaced people are a resource for both countries of origin and destination and responds to a growing body of evidence calling for a more inclusive humanitarian system that integrates ‘non-traditional actors’ to enhance the effectiveness of the humanitarian response.</w:t>
      </w:r>
    </w:p>
    <w:p w14:paraId="5393FBCB" w14:textId="77777777" w:rsidR="00770C78" w:rsidRPr="00770C78" w:rsidRDefault="00770C78" w:rsidP="00770C78">
      <w:pPr>
        <w:shd w:val="clear" w:color="auto" w:fill="FFFFFF"/>
        <w:spacing w:after="0" w:line="240" w:lineRule="auto"/>
        <w:jc w:val="both"/>
        <w:textAlignment w:val="baseline"/>
        <w:rPr>
          <w:rStyle w:val="normaltextrun"/>
          <w:rFonts w:cstheme="minorHAnsi"/>
          <w:lang w:val="en-US"/>
        </w:rPr>
      </w:pPr>
    </w:p>
    <w:p w14:paraId="2DE3C2AE" w14:textId="5AA3A463" w:rsidR="00BB6BDD" w:rsidRPr="006613D6" w:rsidRDefault="00985D2C" w:rsidP="5054A242">
      <w:pPr>
        <w:shd w:val="clear" w:color="auto" w:fill="FFFFFF" w:themeFill="background1"/>
        <w:spacing w:after="0" w:line="240" w:lineRule="auto"/>
        <w:jc w:val="both"/>
        <w:textAlignment w:val="baseline"/>
        <w:rPr>
          <w:lang w:val="en-GB"/>
        </w:rPr>
      </w:pPr>
      <w:r w:rsidRPr="006613D6">
        <w:rPr>
          <w:lang w:val="en-GB"/>
        </w:rPr>
        <w:t>DEMAC is a global initiative funded by IOM/USAID</w:t>
      </w:r>
      <w:r w:rsidR="00AA3AD6" w:rsidRPr="006613D6">
        <w:rPr>
          <w:lang w:val="en-GB"/>
        </w:rPr>
        <w:t xml:space="preserve"> and DANIDA</w:t>
      </w:r>
      <w:r w:rsidRPr="006613D6">
        <w:rPr>
          <w:lang w:val="en-GB"/>
        </w:rPr>
        <w:t xml:space="preserve"> aiming to enhance coordination among diaspora organisations involved in humanitarian assistance, and across diaspora organisations, local actors, and institutional humanitarian actors. Further, DEMAC seeks to increase engagement and visibility for diaspora organisations in the humanitarian system. DEMAC contributes to a deeper understanding of diasporas as humanitarian actors and thus adds to transforming the humanitarian ecosystem. </w:t>
      </w:r>
      <w:r w:rsidR="007865A7" w:rsidRPr="5054A242">
        <w:rPr>
          <w:rStyle w:val="normaltextrun"/>
          <w:lang w:val="en-US"/>
        </w:rPr>
        <w:t xml:space="preserve">Please visit: </w:t>
      </w:r>
      <w:hyperlink r:id="rId11">
        <w:r w:rsidR="007865A7" w:rsidRPr="5054A242">
          <w:rPr>
            <w:rStyle w:val="Hyperlink"/>
            <w:lang w:val="en-US"/>
          </w:rPr>
          <w:t>www.demac.org</w:t>
        </w:r>
      </w:hyperlink>
    </w:p>
    <w:p w14:paraId="1F2ED82F" w14:textId="77777777" w:rsidR="00BB6BDD" w:rsidRDefault="00BB6BDD" w:rsidP="5054A242">
      <w:pPr>
        <w:shd w:val="clear" w:color="auto" w:fill="FFFFFF" w:themeFill="background1"/>
        <w:spacing w:after="0" w:line="240" w:lineRule="auto"/>
        <w:jc w:val="both"/>
        <w:textAlignment w:val="baseline"/>
        <w:rPr>
          <w:rStyle w:val="normaltextrun"/>
          <w:lang w:val="en-US"/>
        </w:rPr>
      </w:pPr>
    </w:p>
    <w:p w14:paraId="78156C95" w14:textId="77777777" w:rsidR="00BB6BDD" w:rsidRDefault="00BB6BDD" w:rsidP="00BB6BDD">
      <w:pPr>
        <w:jc w:val="both"/>
        <w:rPr>
          <w:lang w:val="en-GB"/>
        </w:rPr>
      </w:pPr>
      <w:r w:rsidRPr="007069BA">
        <w:rPr>
          <w:lang w:val="en-GB"/>
        </w:rPr>
        <w:t>The term diaspora refers to migrants, refugees and their descendants living outside their country of birth or ancestry yet still maintaining meaningful emotional and material ties to that country. In humanitarian emergencies and fragile situations, many diasporas seek to contribute to improving situations on the ground and assist people in need in their country of origin. Diasporas play an extremely active role in supporting populations affected by crisis and displacement. With their close links and networks in country of origin as well as abroad, diasporas establish and sustain development initiatives, and mobilise quickly in a humanitarian crisis. They have access to affected communities, know how to deliver critical resources in areas that are difficult to access and most importantly, they often enjoy the trust of these communities because they have been engaged with them long before the onset of crisis, and will continue to be engaged after a crisis has subsided. Despite the strengths of diaspora, they often work in parallel to the formal humanitarian system and there is a lack of coordination mechanisms linking diaspora, local actors, and institutional humanitarian actors.</w:t>
      </w:r>
    </w:p>
    <w:p w14:paraId="0ECE6CA5" w14:textId="7FB021F3" w:rsidR="00770C78" w:rsidRDefault="3209E02D" w:rsidP="0013742F">
      <w:pPr>
        <w:jc w:val="both"/>
        <w:rPr>
          <w:rStyle w:val="normaltextrun"/>
          <w:lang w:val="en-US"/>
        </w:rPr>
      </w:pPr>
      <w:r w:rsidRPr="3C915156">
        <w:rPr>
          <w:lang w:val="en-US"/>
        </w:rPr>
        <w:t>DEMAC has been engaged with Ukrainian diaspora since 2021 and has been actively supporting diaspora humanitarian responders in Ukraine since February 2022.</w:t>
      </w:r>
      <w:r w:rsidR="44F56894" w:rsidRPr="3C915156">
        <w:rPr>
          <w:lang w:val="en-US"/>
        </w:rPr>
        <w:t xml:space="preserve"> </w:t>
      </w:r>
      <w:r w:rsidR="2E4BC852" w:rsidRPr="3C915156">
        <w:rPr>
          <w:lang w:val="en-US"/>
        </w:rPr>
        <w:t xml:space="preserve">The aim of DEMAC`s work in Ukraine is to </w:t>
      </w:r>
      <w:r w:rsidR="7BC2E5D4" w:rsidRPr="3C915156">
        <w:rPr>
          <w:lang w:val="en-GB"/>
        </w:rPr>
        <w:t xml:space="preserve">enhance the coordination between diaspora, local, and institutional actors in Ukraine, with the overall objective of </w:t>
      </w:r>
      <w:r w:rsidR="16C9A134" w:rsidRPr="3C915156">
        <w:rPr>
          <w:lang w:val="en-GB"/>
        </w:rPr>
        <w:t xml:space="preserve">contributing to more impactful humanitarian response in Ukraine. </w:t>
      </w:r>
      <w:r w:rsidR="16C9A134" w:rsidRPr="3C915156">
        <w:rPr>
          <w:lang w:val="en-GB"/>
        </w:rPr>
        <w:lastRenderedPageBreak/>
        <w:t xml:space="preserve">DEMAC`s work in Ukraine </w:t>
      </w:r>
      <w:r w:rsidR="7631E5C1" w:rsidRPr="3C915156">
        <w:rPr>
          <w:lang w:val="en-GB"/>
        </w:rPr>
        <w:t xml:space="preserve">is </w:t>
      </w:r>
      <w:r w:rsidR="6F377D98" w:rsidRPr="3C915156">
        <w:rPr>
          <w:lang w:val="en-GB"/>
        </w:rPr>
        <w:t>implemented by</w:t>
      </w:r>
      <w:r w:rsidR="7631E5C1" w:rsidRPr="3C915156">
        <w:rPr>
          <w:lang w:val="en-GB"/>
        </w:rPr>
        <w:t xml:space="preserve"> a Diaspora Liaison </w:t>
      </w:r>
      <w:r w:rsidR="6F377D98" w:rsidRPr="3C915156">
        <w:rPr>
          <w:lang w:val="en-GB"/>
        </w:rPr>
        <w:t xml:space="preserve">based in Ukraine </w:t>
      </w:r>
      <w:r w:rsidR="7631E5C1" w:rsidRPr="3C915156">
        <w:rPr>
          <w:lang w:val="en-GB"/>
        </w:rPr>
        <w:t>and has</w:t>
      </w:r>
      <w:r w:rsidR="16C9A134" w:rsidRPr="3C915156">
        <w:rPr>
          <w:lang w:val="en-GB"/>
        </w:rPr>
        <w:t xml:space="preserve"> included activities such as </w:t>
      </w:r>
      <w:r w:rsidR="7631E5C1" w:rsidRPr="3C915156">
        <w:rPr>
          <w:lang w:val="en-GB"/>
        </w:rPr>
        <w:t xml:space="preserve">hosting coordination meetings, trainings, and workshops for diaspora and local organizations and </w:t>
      </w:r>
      <w:r w:rsidR="553322F7" w:rsidRPr="3C915156">
        <w:rPr>
          <w:lang w:val="en-GB"/>
        </w:rPr>
        <w:t>facilitating</w:t>
      </w:r>
      <w:r w:rsidR="7631E5C1" w:rsidRPr="3C915156">
        <w:rPr>
          <w:lang w:val="en-GB"/>
        </w:rPr>
        <w:t xml:space="preserve"> collaboration between diaspora, local, and institutional humanitarian actors</w:t>
      </w:r>
      <w:r w:rsidR="7BC2E5D4" w:rsidRPr="3C915156">
        <w:rPr>
          <w:lang w:val="en-GB"/>
        </w:rPr>
        <w:t xml:space="preserve">. </w:t>
      </w:r>
      <w:r w:rsidR="78BF388C" w:rsidRPr="3C915156">
        <w:rPr>
          <w:rStyle w:val="normaltextrun"/>
          <w:lang w:val="en-US"/>
        </w:rPr>
        <w:t>During 2024 DEMAC</w:t>
      </w:r>
      <w:r w:rsidR="3B8E55C1" w:rsidRPr="3C915156">
        <w:rPr>
          <w:rStyle w:val="normaltextrun"/>
          <w:lang w:val="en-US"/>
        </w:rPr>
        <w:t xml:space="preserve">´s </w:t>
      </w:r>
      <w:r w:rsidR="7E936579" w:rsidRPr="3C915156">
        <w:rPr>
          <w:rStyle w:val="normaltextrun"/>
          <w:lang w:val="en-US"/>
        </w:rPr>
        <w:t>work with</w:t>
      </w:r>
      <w:r w:rsidR="3B8E55C1" w:rsidRPr="3C915156">
        <w:rPr>
          <w:rStyle w:val="normaltextrun"/>
          <w:lang w:val="en-US"/>
        </w:rPr>
        <w:t xml:space="preserve"> Ukrainian diaspora </w:t>
      </w:r>
      <w:r w:rsidR="24650BAB" w:rsidRPr="3C915156">
        <w:rPr>
          <w:rStyle w:val="normaltextrun"/>
          <w:lang w:val="en-US"/>
        </w:rPr>
        <w:t>organizations</w:t>
      </w:r>
      <w:r w:rsidR="3B8E55C1" w:rsidRPr="3C915156">
        <w:rPr>
          <w:rStyle w:val="normaltextrun"/>
          <w:lang w:val="en-US"/>
        </w:rPr>
        <w:t xml:space="preserve"> will </w:t>
      </w:r>
      <w:r w:rsidR="45749F24" w:rsidRPr="3C915156">
        <w:rPr>
          <w:rStyle w:val="normaltextrun"/>
          <w:lang w:val="en-US"/>
        </w:rPr>
        <w:t xml:space="preserve">be focused mainly on </w:t>
      </w:r>
      <w:r w:rsidR="7E936579" w:rsidRPr="3C915156">
        <w:rPr>
          <w:rStyle w:val="normaltextrun"/>
          <w:lang w:val="en-US"/>
        </w:rPr>
        <w:t xml:space="preserve">supporting </w:t>
      </w:r>
      <w:r w:rsidR="37057875" w:rsidRPr="3C915156">
        <w:rPr>
          <w:rStyle w:val="normaltextrun"/>
          <w:lang w:val="en-US"/>
        </w:rPr>
        <w:t xml:space="preserve">capacity development of diaspora </w:t>
      </w:r>
      <w:r w:rsidR="07496380" w:rsidRPr="3C915156">
        <w:rPr>
          <w:rStyle w:val="normaltextrun"/>
          <w:lang w:val="en-US"/>
        </w:rPr>
        <w:t>organizations</w:t>
      </w:r>
      <w:r w:rsidR="37057875" w:rsidRPr="3C915156">
        <w:rPr>
          <w:rStyle w:val="normaltextrun"/>
          <w:lang w:val="en-US"/>
        </w:rPr>
        <w:t xml:space="preserve"> and local actors.</w:t>
      </w:r>
      <w:r w:rsidR="514F6435" w:rsidRPr="3C915156">
        <w:rPr>
          <w:rStyle w:val="normaltextrun"/>
          <w:lang w:val="en-US"/>
        </w:rPr>
        <w:t xml:space="preserve"> </w:t>
      </w:r>
      <w:r w:rsidR="553322F7" w:rsidRPr="3C915156">
        <w:rPr>
          <w:rStyle w:val="normaltextrun"/>
          <w:lang w:val="en-US"/>
        </w:rPr>
        <w:t>D</w:t>
      </w:r>
      <w:r w:rsidR="72DF864F" w:rsidRPr="3C915156">
        <w:rPr>
          <w:rStyle w:val="normaltextrun"/>
          <w:lang w:val="en-US"/>
        </w:rPr>
        <w:t xml:space="preserve">iaspora organizations have </w:t>
      </w:r>
      <w:r w:rsidR="553322F7" w:rsidRPr="3C915156">
        <w:rPr>
          <w:rStyle w:val="normaltextrun"/>
          <w:lang w:val="en-US"/>
        </w:rPr>
        <w:t>specifically requested</w:t>
      </w:r>
      <w:r w:rsidR="72DF864F" w:rsidRPr="3C915156">
        <w:rPr>
          <w:rStyle w:val="normaltextrun"/>
          <w:lang w:val="en-US"/>
        </w:rPr>
        <w:t xml:space="preserve"> capacity development support</w:t>
      </w:r>
      <w:r w:rsidR="553322F7" w:rsidRPr="3C915156">
        <w:rPr>
          <w:rStyle w:val="normaltextrun"/>
          <w:lang w:val="en-US"/>
        </w:rPr>
        <w:t xml:space="preserve"> on the topic of</w:t>
      </w:r>
      <w:r w:rsidR="72DF864F" w:rsidRPr="3C915156">
        <w:rPr>
          <w:rStyle w:val="normaltextrun"/>
          <w:lang w:val="en-US"/>
        </w:rPr>
        <w:t xml:space="preserve"> fundraising as they</w:t>
      </w:r>
      <w:r w:rsidR="514F6435" w:rsidRPr="3C915156">
        <w:rPr>
          <w:rStyle w:val="normaltextrun"/>
          <w:lang w:val="en-US"/>
        </w:rPr>
        <w:t xml:space="preserve"> face </w:t>
      </w:r>
      <w:r w:rsidR="72DF864F" w:rsidRPr="3C915156">
        <w:rPr>
          <w:rStyle w:val="normaltextrun"/>
          <w:lang w:val="en-US"/>
        </w:rPr>
        <w:t>challenges with securing sufficient and sustainable funding to support their humanitarian responses in Ukraine.</w:t>
      </w:r>
      <w:r w:rsidR="45749F24" w:rsidRPr="3C915156">
        <w:rPr>
          <w:rStyle w:val="normaltextrun"/>
          <w:lang w:val="en-US"/>
        </w:rPr>
        <w:t xml:space="preserve"> </w:t>
      </w:r>
    </w:p>
    <w:p w14:paraId="6F2F7F39" w14:textId="138274FB" w:rsidR="00770C78" w:rsidRPr="00770C78" w:rsidRDefault="00770C78" w:rsidP="00770C78">
      <w:pPr>
        <w:shd w:val="clear" w:color="auto" w:fill="FFFFFF"/>
        <w:spacing w:after="0" w:line="240" w:lineRule="auto"/>
        <w:jc w:val="both"/>
        <w:textAlignment w:val="baseline"/>
        <w:rPr>
          <w:rStyle w:val="normaltextrun"/>
          <w:rFonts w:cstheme="minorHAnsi"/>
          <w:lang w:val="en-US"/>
        </w:rPr>
      </w:pPr>
      <w:r w:rsidRPr="00770C78">
        <w:rPr>
          <w:rStyle w:val="normaltextrun"/>
          <w:rFonts w:cstheme="minorHAnsi"/>
          <w:lang w:val="en-US"/>
        </w:rPr>
        <w:t xml:space="preserve">  </w:t>
      </w:r>
    </w:p>
    <w:p w14:paraId="5C808AE2" w14:textId="77777777" w:rsidR="00904F87" w:rsidRPr="00947CAC" w:rsidRDefault="00904F87" w:rsidP="00110DD3">
      <w:pPr>
        <w:pStyle w:val="Heading1"/>
        <w:numPr>
          <w:ilvl w:val="0"/>
          <w:numId w:val="1"/>
        </w:numPr>
        <w:pBdr>
          <w:bottom w:val="single" w:sz="4" w:space="1" w:color="auto"/>
        </w:pBdr>
        <w:spacing w:before="0" w:line="240" w:lineRule="auto"/>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Purpose of the consultancy</w:t>
      </w:r>
    </w:p>
    <w:p w14:paraId="2A4A2F27" w14:textId="49AECB13" w:rsidR="00B94D2F" w:rsidRPr="009568C1" w:rsidRDefault="00D22D83" w:rsidP="0013742F">
      <w:pPr>
        <w:ind w:left="-86"/>
        <w:jc w:val="both"/>
        <w:rPr>
          <w:lang w:val="en-US"/>
        </w:rPr>
      </w:pPr>
      <w:r w:rsidRPr="3C915156">
        <w:rPr>
          <w:lang w:val="en-US"/>
        </w:rPr>
        <w:t xml:space="preserve">DEMAC seeks an experienced consultant to support Ukrainian diaspora organizations in enhancing their capacity to fundraise for humanitarian activities in Ukraine. The capacity development </w:t>
      </w:r>
      <w:r w:rsidR="00805F00" w:rsidRPr="3C915156">
        <w:rPr>
          <w:lang w:val="en-US"/>
        </w:rPr>
        <w:t>activities</w:t>
      </w:r>
      <w:r w:rsidRPr="3C915156">
        <w:rPr>
          <w:lang w:val="en-US"/>
        </w:rPr>
        <w:t xml:space="preserve"> will take place from April to June 2024 and target a minimum of five diaspora organizations. The consultant will work with the organizations selected by DEMAC and support them in developing tools, documents, skills, and strategies to work towards their fundraising goals. Through a participatory and tailored approach, the selected consultant will work closely with each organization to assess their needs</w:t>
      </w:r>
      <w:r w:rsidR="006F356E" w:rsidRPr="3C915156">
        <w:rPr>
          <w:lang w:val="en-US"/>
        </w:rPr>
        <w:t xml:space="preserve">, agree on the scope and objective of the capacity support, </w:t>
      </w:r>
      <w:r w:rsidRPr="3C915156">
        <w:rPr>
          <w:lang w:val="en-US"/>
        </w:rPr>
        <w:t xml:space="preserve">develop customized capacity building plans, and provide targeted support to strengthen their fundraising capacity. </w:t>
      </w:r>
      <w:r w:rsidR="00D9090B" w:rsidRPr="3C915156">
        <w:rPr>
          <w:lang w:val="en-US"/>
        </w:rPr>
        <w:t xml:space="preserve">Due to the diverse nature and capacity of diaspora organizations as well as the limited timeframe for the capacity support, it is particularly important that the consultant agrees on a specific capacity development plan and objectives for each organization. </w:t>
      </w:r>
      <w:r w:rsidR="75DE3C43" w:rsidRPr="0013742F">
        <w:rPr>
          <w:lang w:val="en-US"/>
        </w:rPr>
        <w:t>It is estimated that the consultant will dedicate approximately 60 hours of support to each organization, encompassing outreach, meetings, and tool development. Notably, the consultant's compensation is tied to deliverables rather than hourly rates. The estimated hours serve as an indicative figure, and bidders are encouraged to submit proposals based on their understanding of the consultancy's scope and requirements.</w:t>
      </w:r>
    </w:p>
    <w:p w14:paraId="0E0CEF7A" w14:textId="6593F46C" w:rsidR="00EB4891" w:rsidRPr="009568C1" w:rsidRDefault="00FD6EFF" w:rsidP="09F11BDE">
      <w:pPr>
        <w:pStyle w:val="ListParagraph"/>
        <w:numPr>
          <w:ilvl w:val="0"/>
          <w:numId w:val="1"/>
        </w:numPr>
        <w:pBdr>
          <w:bottom w:val="single" w:sz="4" w:space="1" w:color="auto"/>
        </w:pBdr>
        <w:rPr>
          <w:color w:val="C00000"/>
          <w:lang w:val="en-GB"/>
        </w:rPr>
      </w:pPr>
      <w:r w:rsidRPr="09F11BDE">
        <w:rPr>
          <w:color w:val="C00000"/>
          <w:lang w:val="en-GB"/>
        </w:rPr>
        <w:t>Geographical focus</w:t>
      </w:r>
      <w:r w:rsidR="009568C1" w:rsidRPr="09F11BDE">
        <w:rPr>
          <w:color w:val="C00000"/>
          <w:lang w:val="en-GB"/>
        </w:rPr>
        <w:t xml:space="preserve"> and </w:t>
      </w:r>
      <w:r w:rsidR="331E27FA" w:rsidRPr="09F11BDE">
        <w:rPr>
          <w:color w:val="C00000"/>
          <w:lang w:val="en-GB"/>
        </w:rPr>
        <w:t>t</w:t>
      </w:r>
      <w:r w:rsidR="7EC33F86" w:rsidRPr="09F11BDE">
        <w:rPr>
          <w:color w:val="C00000"/>
          <w:lang w:val="en-GB"/>
        </w:rPr>
        <w:t>ravel</w:t>
      </w:r>
    </w:p>
    <w:p w14:paraId="0875C7D1" w14:textId="1392954F" w:rsidR="005E4CA9" w:rsidRPr="0013742F" w:rsidRDefault="005E4CA9" w:rsidP="0013742F">
      <w:pPr>
        <w:jc w:val="both"/>
        <w:rPr>
          <w:lang w:val="en-GB"/>
        </w:rPr>
      </w:pPr>
      <w:r w:rsidRPr="09F11BDE">
        <w:rPr>
          <w:lang w:val="en-GB"/>
        </w:rPr>
        <w:t xml:space="preserve">The consultant will be expected to work with </w:t>
      </w:r>
      <w:r w:rsidR="004B2F0C" w:rsidRPr="09F11BDE">
        <w:rPr>
          <w:lang w:val="en-GB"/>
        </w:rPr>
        <w:t>focal points from U</w:t>
      </w:r>
      <w:r w:rsidRPr="09F11BDE">
        <w:rPr>
          <w:lang w:val="en-GB"/>
        </w:rPr>
        <w:t xml:space="preserve">krainian diaspora </w:t>
      </w:r>
      <w:r w:rsidR="004B2F0C" w:rsidRPr="09F11BDE">
        <w:rPr>
          <w:lang w:val="en-GB"/>
        </w:rPr>
        <w:t xml:space="preserve">organizations who may be based in multiple global locations. It is possible that the consultant will also be asked to work with Ukrainian-based national CSOs. Due to the multiple locations in which the target group is expected to be located, the consultancy will primarily be remote, though travel may be </w:t>
      </w:r>
      <w:r w:rsidR="00B754CC" w:rsidRPr="09F11BDE">
        <w:rPr>
          <w:lang w:val="en-GB"/>
        </w:rPr>
        <w:t>deemed relevant in consultation with the selected organizations and the DEMAC team.</w:t>
      </w:r>
      <w:r w:rsidR="4DAA05B6" w:rsidRPr="09F11BDE">
        <w:rPr>
          <w:lang w:val="en-GB"/>
        </w:rPr>
        <w:t xml:space="preserve"> </w:t>
      </w:r>
    </w:p>
    <w:p w14:paraId="21871B1A" w14:textId="0A521DE7" w:rsidR="00D01CD4" w:rsidRPr="0013742F" w:rsidRDefault="00D01CD4" w:rsidP="0013742F">
      <w:pPr>
        <w:jc w:val="both"/>
        <w:rPr>
          <w:lang w:val="en-GB"/>
        </w:rPr>
      </w:pPr>
      <w:r w:rsidRPr="0013742F">
        <w:rPr>
          <w:lang w:val="en-GB"/>
        </w:rPr>
        <w:t>If/when travel is necessary, t</w:t>
      </w:r>
      <w:r w:rsidR="341F5BE0" w:rsidRPr="0013742F">
        <w:rPr>
          <w:lang w:val="en-GB"/>
        </w:rPr>
        <w:t xml:space="preserve">he </w:t>
      </w:r>
      <w:r w:rsidR="03EE6C14" w:rsidRPr="0013742F">
        <w:rPr>
          <w:lang w:val="en-GB"/>
        </w:rPr>
        <w:t>c</w:t>
      </w:r>
      <w:r w:rsidR="341F5BE0" w:rsidRPr="0013742F">
        <w:rPr>
          <w:lang w:val="en-GB"/>
        </w:rPr>
        <w:t xml:space="preserve">onsultant will be expected to arrange relevant transportation, accommodation, insurance, and food. </w:t>
      </w:r>
      <w:r w:rsidR="4DAA05B6" w:rsidRPr="0013742F">
        <w:rPr>
          <w:lang w:val="en-GB"/>
        </w:rPr>
        <w:t>Any estimation of t</w:t>
      </w:r>
      <w:r w:rsidR="001A30B3" w:rsidRPr="0013742F">
        <w:rPr>
          <w:lang w:val="en-GB"/>
        </w:rPr>
        <w:t xml:space="preserve">ravel </w:t>
      </w:r>
      <w:r w:rsidR="72318691" w:rsidRPr="0013742F">
        <w:rPr>
          <w:lang w:val="en-GB"/>
        </w:rPr>
        <w:t>expenses</w:t>
      </w:r>
      <w:r w:rsidR="001A30B3" w:rsidRPr="0013742F">
        <w:rPr>
          <w:lang w:val="en-GB"/>
        </w:rPr>
        <w:t xml:space="preserve"> should be</w:t>
      </w:r>
      <w:r w:rsidR="0CF9CF3B" w:rsidRPr="0013742F">
        <w:rPr>
          <w:lang w:val="en-GB"/>
        </w:rPr>
        <w:t xml:space="preserve"> excluded</w:t>
      </w:r>
      <w:r w:rsidR="001A30B3" w:rsidRPr="0013742F">
        <w:rPr>
          <w:lang w:val="en-GB"/>
        </w:rPr>
        <w:t xml:space="preserve"> </w:t>
      </w:r>
      <w:r w:rsidR="7613EC57" w:rsidRPr="0013742F">
        <w:rPr>
          <w:lang w:val="en-GB"/>
        </w:rPr>
        <w:t xml:space="preserve">from </w:t>
      </w:r>
      <w:r w:rsidR="001A30B3" w:rsidRPr="0013742F">
        <w:rPr>
          <w:lang w:val="en-GB"/>
        </w:rPr>
        <w:t xml:space="preserve">the financial bid </w:t>
      </w:r>
      <w:r w:rsidR="4F4AC551" w:rsidRPr="0013742F">
        <w:rPr>
          <w:lang w:val="en-GB"/>
        </w:rPr>
        <w:t>as these</w:t>
      </w:r>
      <w:r w:rsidR="054FE046" w:rsidRPr="0013742F">
        <w:rPr>
          <w:lang w:val="en-GB"/>
        </w:rPr>
        <w:t xml:space="preserve"> expenses</w:t>
      </w:r>
      <w:r w:rsidR="4F4AC551" w:rsidRPr="0013742F">
        <w:rPr>
          <w:lang w:val="en-GB"/>
        </w:rPr>
        <w:t xml:space="preserve"> will be </w:t>
      </w:r>
      <w:r w:rsidR="1371CE79" w:rsidRPr="0013742F">
        <w:rPr>
          <w:lang w:val="en-GB"/>
        </w:rPr>
        <w:t xml:space="preserve">reimbursed </w:t>
      </w:r>
      <w:r w:rsidR="5A162B63" w:rsidRPr="0013742F">
        <w:rPr>
          <w:lang w:val="en-GB"/>
        </w:rPr>
        <w:t xml:space="preserve">via </w:t>
      </w:r>
      <w:r w:rsidR="51BF1CBD" w:rsidRPr="0013742F">
        <w:rPr>
          <w:lang w:val="en-GB"/>
        </w:rPr>
        <w:t xml:space="preserve">the submission of </w:t>
      </w:r>
      <w:r w:rsidR="5A162B63" w:rsidRPr="0013742F">
        <w:rPr>
          <w:lang w:val="en-GB"/>
        </w:rPr>
        <w:t>receipts</w:t>
      </w:r>
      <w:r w:rsidR="001A30B3" w:rsidRPr="0013742F">
        <w:rPr>
          <w:lang w:val="en-GB"/>
        </w:rPr>
        <w:t xml:space="preserve"> as per DRC`s travel procedures.</w:t>
      </w:r>
    </w:p>
    <w:p w14:paraId="144BE548" w14:textId="1F3C7063" w:rsidR="00904F87" w:rsidRPr="009C2061" w:rsidRDefault="00162A91" w:rsidP="009C2061">
      <w:pPr>
        <w:pStyle w:val="ListParagraph"/>
        <w:numPr>
          <w:ilvl w:val="0"/>
          <w:numId w:val="1"/>
        </w:numPr>
        <w:pBdr>
          <w:bottom w:val="single" w:sz="4" w:space="1" w:color="auto"/>
        </w:pBdr>
        <w:jc w:val="both"/>
        <w:rPr>
          <w:rFonts w:cstheme="minorHAnsi"/>
          <w:b/>
          <w:bCs/>
          <w:color w:val="C00000"/>
          <w:lang w:val="en-GB"/>
        </w:rPr>
      </w:pPr>
      <w:r w:rsidRPr="00947CAC">
        <w:rPr>
          <w:rFonts w:cstheme="minorHAnsi"/>
          <w:color w:val="C00000"/>
          <w:lang w:val="en-GB"/>
        </w:rPr>
        <w:t>Scope of work</w:t>
      </w:r>
    </w:p>
    <w:p w14:paraId="44A87183" w14:textId="1252D991" w:rsidR="00B754CC" w:rsidRDefault="00542D98" w:rsidP="00B754CC">
      <w:pPr>
        <w:spacing w:after="0"/>
        <w:ind w:left="-86"/>
        <w:jc w:val="both"/>
        <w:rPr>
          <w:rFonts w:cstheme="minorHAnsi"/>
          <w:lang w:val="en-US"/>
        </w:rPr>
      </w:pPr>
      <w:r>
        <w:rPr>
          <w:rFonts w:cstheme="minorHAnsi"/>
          <w:lang w:val="en-US"/>
        </w:rPr>
        <w:t xml:space="preserve">The consultant will be required to: </w:t>
      </w:r>
    </w:p>
    <w:p w14:paraId="47DD4045" w14:textId="2E7349C8" w:rsidR="001F75B1" w:rsidRDefault="001F75B1" w:rsidP="00542D98">
      <w:pPr>
        <w:pStyle w:val="ListParagraph"/>
        <w:numPr>
          <w:ilvl w:val="0"/>
          <w:numId w:val="36"/>
        </w:numPr>
        <w:spacing w:after="0"/>
        <w:jc w:val="both"/>
        <w:rPr>
          <w:rFonts w:cstheme="minorHAnsi"/>
          <w:lang w:val="en-US"/>
        </w:rPr>
      </w:pPr>
      <w:r>
        <w:rPr>
          <w:rFonts w:cstheme="minorHAnsi"/>
          <w:lang w:val="en-US"/>
        </w:rPr>
        <w:t xml:space="preserve">Conduct an initial resource check/needs assessment with each selected </w:t>
      </w:r>
      <w:r w:rsidR="002719EE">
        <w:rPr>
          <w:rFonts w:cstheme="minorHAnsi"/>
          <w:lang w:val="en-US"/>
        </w:rPr>
        <w:t xml:space="preserve">organization to understand their existing capacity, needs, and goals </w:t>
      </w:r>
      <w:r w:rsidR="00092A8D">
        <w:rPr>
          <w:rFonts w:cstheme="minorHAnsi"/>
          <w:lang w:val="en-US"/>
        </w:rPr>
        <w:t>to fundraise for humanitarian response activities</w:t>
      </w:r>
      <w:r w:rsidR="002719EE">
        <w:rPr>
          <w:rFonts w:cstheme="minorHAnsi"/>
          <w:lang w:val="en-US"/>
        </w:rPr>
        <w:t>.</w:t>
      </w:r>
    </w:p>
    <w:p w14:paraId="4AB4D924" w14:textId="15A6DD97" w:rsidR="00C32125" w:rsidRDefault="003D5044" w:rsidP="00542D98">
      <w:pPr>
        <w:pStyle w:val="ListParagraph"/>
        <w:numPr>
          <w:ilvl w:val="0"/>
          <w:numId w:val="36"/>
        </w:numPr>
        <w:spacing w:after="0"/>
        <w:jc w:val="both"/>
        <w:rPr>
          <w:rFonts w:cstheme="minorHAnsi"/>
          <w:lang w:val="en-US"/>
        </w:rPr>
      </w:pPr>
      <w:r>
        <w:rPr>
          <w:rFonts w:cstheme="minorHAnsi"/>
          <w:lang w:val="en-US"/>
        </w:rPr>
        <w:lastRenderedPageBreak/>
        <w:t>In close consultation with diaspora and DEMAC focal points, develop</w:t>
      </w:r>
      <w:r w:rsidR="002719EE">
        <w:rPr>
          <w:rFonts w:cstheme="minorHAnsi"/>
          <w:lang w:val="en-US"/>
        </w:rPr>
        <w:t xml:space="preserve"> a tailored </w:t>
      </w:r>
      <w:r w:rsidR="00E36458">
        <w:rPr>
          <w:rFonts w:cstheme="minorHAnsi"/>
          <w:lang w:val="en-US"/>
        </w:rPr>
        <w:t>capacity</w:t>
      </w:r>
      <w:r w:rsidR="002719EE">
        <w:rPr>
          <w:rFonts w:cstheme="minorHAnsi"/>
          <w:lang w:val="en-US"/>
        </w:rPr>
        <w:t xml:space="preserve"> </w:t>
      </w:r>
      <w:r w:rsidR="00C32125">
        <w:rPr>
          <w:rFonts w:cstheme="minorHAnsi"/>
          <w:lang w:val="en-US"/>
        </w:rPr>
        <w:t>development</w:t>
      </w:r>
      <w:r w:rsidR="002719EE">
        <w:rPr>
          <w:rFonts w:cstheme="minorHAnsi"/>
          <w:lang w:val="en-US"/>
        </w:rPr>
        <w:t xml:space="preserve"> plan </w:t>
      </w:r>
      <w:r w:rsidR="00E36458">
        <w:rPr>
          <w:rFonts w:cstheme="minorHAnsi"/>
          <w:lang w:val="en-US"/>
        </w:rPr>
        <w:t xml:space="preserve">for </w:t>
      </w:r>
      <w:r>
        <w:rPr>
          <w:rFonts w:cstheme="minorHAnsi"/>
          <w:lang w:val="en-US"/>
        </w:rPr>
        <w:t xml:space="preserve">each organization </w:t>
      </w:r>
      <w:r w:rsidR="009E2CCF">
        <w:rPr>
          <w:rFonts w:cstheme="minorHAnsi"/>
          <w:lang w:val="en-US"/>
        </w:rPr>
        <w:t xml:space="preserve">for the period of the consultancy. The plan should detail </w:t>
      </w:r>
      <w:r w:rsidR="00B926B6">
        <w:rPr>
          <w:rFonts w:cstheme="minorHAnsi"/>
          <w:lang w:val="en-US"/>
        </w:rPr>
        <w:t xml:space="preserve">the </w:t>
      </w:r>
      <w:r w:rsidR="00E36458">
        <w:rPr>
          <w:rFonts w:cstheme="minorHAnsi"/>
          <w:lang w:val="en-US"/>
        </w:rPr>
        <w:t>expected outputs</w:t>
      </w:r>
      <w:r w:rsidR="00B926B6">
        <w:rPr>
          <w:rFonts w:cstheme="minorHAnsi"/>
          <w:lang w:val="en-US"/>
        </w:rPr>
        <w:t xml:space="preserve"> to be delivered within the consultancy period as well as expected meetings/</w:t>
      </w:r>
      <w:proofErr w:type="gramStart"/>
      <w:r w:rsidR="00B926B6">
        <w:rPr>
          <w:rFonts w:cstheme="minorHAnsi"/>
          <w:lang w:val="en-US"/>
        </w:rPr>
        <w:t>trainings</w:t>
      </w:r>
      <w:proofErr w:type="gramEnd"/>
      <w:r w:rsidR="00B926B6">
        <w:rPr>
          <w:rFonts w:cstheme="minorHAnsi"/>
          <w:lang w:val="en-US"/>
        </w:rPr>
        <w:t xml:space="preserve"> and roles and responsibilities</w:t>
      </w:r>
      <w:r w:rsidR="00C32125">
        <w:rPr>
          <w:rFonts w:cstheme="minorHAnsi"/>
          <w:lang w:val="en-US"/>
        </w:rPr>
        <w:t xml:space="preserve">. </w:t>
      </w:r>
      <w:r w:rsidR="0034143D">
        <w:rPr>
          <w:rFonts w:cstheme="minorHAnsi"/>
          <w:lang w:val="en-US"/>
        </w:rPr>
        <w:t xml:space="preserve">These outputs make up the fundraising capacity development package that each organization will receive during </w:t>
      </w:r>
      <w:r w:rsidR="004916FA">
        <w:rPr>
          <w:rFonts w:cstheme="minorHAnsi"/>
          <w:lang w:val="en-US"/>
        </w:rPr>
        <w:t>the</w:t>
      </w:r>
      <w:r w:rsidR="0034143D">
        <w:rPr>
          <w:rFonts w:cstheme="minorHAnsi"/>
          <w:lang w:val="en-US"/>
        </w:rPr>
        <w:t xml:space="preserve"> period of the consultancy. </w:t>
      </w:r>
      <w:r w:rsidR="00241FF8">
        <w:rPr>
          <w:rFonts w:cstheme="minorHAnsi"/>
          <w:lang w:val="en-US"/>
        </w:rPr>
        <w:t xml:space="preserve">The draft capacity development plan </w:t>
      </w:r>
      <w:r w:rsidR="0034143D">
        <w:rPr>
          <w:rFonts w:cstheme="minorHAnsi"/>
          <w:lang w:val="en-US"/>
        </w:rPr>
        <w:t xml:space="preserve">and support package </w:t>
      </w:r>
      <w:r w:rsidR="00241FF8">
        <w:rPr>
          <w:rFonts w:cstheme="minorHAnsi"/>
          <w:lang w:val="en-US"/>
        </w:rPr>
        <w:t>should be shared and discussed with diaspora organizations and DEMAC focal points and finalized in agreement with them.</w:t>
      </w:r>
      <w:r w:rsidR="0034143D">
        <w:rPr>
          <w:rFonts w:cstheme="minorHAnsi"/>
          <w:lang w:val="en-US"/>
        </w:rPr>
        <w:t xml:space="preserve"> </w:t>
      </w:r>
    </w:p>
    <w:p w14:paraId="2E9CA6AF" w14:textId="7BB5B851" w:rsidR="00E3262C" w:rsidRPr="004916FA" w:rsidRDefault="0CA430EA" w:rsidP="56AD9E71">
      <w:pPr>
        <w:pStyle w:val="ListParagraph"/>
        <w:numPr>
          <w:ilvl w:val="0"/>
          <w:numId w:val="36"/>
        </w:numPr>
        <w:spacing w:after="0"/>
        <w:jc w:val="both"/>
        <w:rPr>
          <w:lang w:val="en-US"/>
        </w:rPr>
      </w:pPr>
      <w:r w:rsidRPr="3C915156">
        <w:rPr>
          <w:lang w:val="en-US"/>
        </w:rPr>
        <w:t xml:space="preserve">Prepare and deliver agreed upon </w:t>
      </w:r>
      <w:r w:rsidR="14551A59" w:rsidRPr="3C915156">
        <w:rPr>
          <w:lang w:val="en-US"/>
        </w:rPr>
        <w:t xml:space="preserve">capacity support </w:t>
      </w:r>
      <w:r w:rsidR="1C812E6A" w:rsidRPr="3C915156">
        <w:rPr>
          <w:lang w:val="en-US"/>
        </w:rPr>
        <w:t xml:space="preserve">packages </w:t>
      </w:r>
      <w:r w:rsidR="14551A59" w:rsidRPr="3C915156">
        <w:rPr>
          <w:lang w:val="en-US"/>
        </w:rPr>
        <w:t>for fundraising to selected organizations.</w:t>
      </w:r>
      <w:r w:rsidR="3B30BC27" w:rsidRPr="3C915156">
        <w:rPr>
          <w:lang w:val="en-US"/>
        </w:rPr>
        <w:t xml:space="preserve"> Examples of potential support provided </w:t>
      </w:r>
      <w:r w:rsidR="4E0D6C52" w:rsidRPr="3C915156">
        <w:rPr>
          <w:lang w:val="en-US"/>
        </w:rPr>
        <w:t xml:space="preserve">may include but are not limited </w:t>
      </w:r>
      <w:proofErr w:type="gramStart"/>
      <w:r w:rsidR="4E0D6C52" w:rsidRPr="3C915156">
        <w:rPr>
          <w:lang w:val="en-US"/>
        </w:rPr>
        <w:t>to</w:t>
      </w:r>
      <w:r w:rsidR="3B30BC27" w:rsidRPr="3C915156">
        <w:rPr>
          <w:lang w:val="en-US"/>
        </w:rPr>
        <w:t>:</w:t>
      </w:r>
      <w:proofErr w:type="gramEnd"/>
      <w:r w:rsidR="3B30BC27" w:rsidRPr="3C915156">
        <w:rPr>
          <w:lang w:val="en-US"/>
        </w:rPr>
        <w:t xml:space="preserve"> donor mapping tailored to country/area of residence, development of a fundraising plan, one-on-one trainings for fundraising staff and volunteers, support </w:t>
      </w:r>
      <w:r w:rsidR="4E0D6C52" w:rsidRPr="3C915156">
        <w:rPr>
          <w:lang w:val="en-US"/>
        </w:rPr>
        <w:t>and development of concept notes</w:t>
      </w:r>
      <w:r w:rsidR="3B30BC27" w:rsidRPr="3C915156">
        <w:rPr>
          <w:lang w:val="en-US"/>
        </w:rPr>
        <w:t xml:space="preserve">, </w:t>
      </w:r>
      <w:r w:rsidR="2E6A10A6" w:rsidRPr="3C915156">
        <w:rPr>
          <w:lang w:val="en-US"/>
        </w:rPr>
        <w:t xml:space="preserve">support and/or plans </w:t>
      </w:r>
      <w:r w:rsidR="4E0D6C52" w:rsidRPr="3C915156">
        <w:rPr>
          <w:lang w:val="en-US"/>
        </w:rPr>
        <w:t>for completing donor due diligence processes.</w:t>
      </w:r>
      <w:r w:rsidR="2F299472" w:rsidRPr="3C915156">
        <w:rPr>
          <w:lang w:val="en-US"/>
        </w:rPr>
        <w:t xml:space="preserve"> Note that the number and type of support for each organization is expected to vary based on their capacity, needs, and time/resources required for the respective support needed.</w:t>
      </w:r>
    </w:p>
    <w:p w14:paraId="7F161A33" w14:textId="77777777" w:rsidR="00561CAB" w:rsidRDefault="00542D98" w:rsidP="00561CAB">
      <w:pPr>
        <w:pStyle w:val="ListParagraph"/>
        <w:numPr>
          <w:ilvl w:val="0"/>
          <w:numId w:val="36"/>
        </w:numPr>
        <w:spacing w:after="0"/>
        <w:jc w:val="both"/>
        <w:rPr>
          <w:rFonts w:cstheme="minorHAnsi"/>
          <w:lang w:val="en-US"/>
        </w:rPr>
      </w:pPr>
      <w:r>
        <w:rPr>
          <w:rFonts w:cstheme="minorHAnsi"/>
          <w:lang w:val="en-US"/>
        </w:rPr>
        <w:t xml:space="preserve">Closely engage with </w:t>
      </w:r>
      <w:r w:rsidRPr="00561CAB">
        <w:rPr>
          <w:rFonts w:cstheme="minorHAnsi"/>
          <w:lang w:val="en-US"/>
        </w:rPr>
        <w:t xml:space="preserve">diaspora organizations selected by DEMAC throughout the period </w:t>
      </w:r>
      <w:r w:rsidR="00974EE1" w:rsidRPr="00561CAB">
        <w:rPr>
          <w:rFonts w:cstheme="minorHAnsi"/>
          <w:lang w:val="en-US"/>
        </w:rPr>
        <w:t>for capacity development support, both regarding technical aspects of the support as well as administrative aspects such as agreeing on meeting times</w:t>
      </w:r>
      <w:r w:rsidR="002C2742" w:rsidRPr="00561CAB">
        <w:rPr>
          <w:rFonts w:cstheme="minorHAnsi"/>
          <w:lang w:val="en-US"/>
        </w:rPr>
        <w:t xml:space="preserve"> or</w:t>
      </w:r>
      <w:r w:rsidR="00974EE1" w:rsidRPr="00561CAB">
        <w:rPr>
          <w:rFonts w:cstheme="minorHAnsi"/>
          <w:lang w:val="en-US"/>
        </w:rPr>
        <w:t xml:space="preserve"> </w:t>
      </w:r>
      <w:r w:rsidR="002C2742" w:rsidRPr="00561CAB">
        <w:rPr>
          <w:rFonts w:cstheme="minorHAnsi"/>
          <w:lang w:val="en-US"/>
        </w:rPr>
        <w:t>following up on agreed action points.</w:t>
      </w:r>
    </w:p>
    <w:p w14:paraId="040B0DC4" w14:textId="41FCA540" w:rsidR="00061E0C" w:rsidRDefault="1F2BACF6" w:rsidP="56AD9E71">
      <w:pPr>
        <w:pStyle w:val="ListParagraph"/>
        <w:numPr>
          <w:ilvl w:val="0"/>
          <w:numId w:val="36"/>
        </w:numPr>
        <w:spacing w:after="0"/>
        <w:jc w:val="both"/>
        <w:rPr>
          <w:lang w:val="en-US"/>
        </w:rPr>
      </w:pPr>
      <w:r w:rsidRPr="3C915156">
        <w:rPr>
          <w:lang w:val="en-US"/>
        </w:rPr>
        <w:t>Maintain a close dialogue with and keep the</w:t>
      </w:r>
      <w:r w:rsidR="50985DC4" w:rsidRPr="3C915156">
        <w:rPr>
          <w:lang w:val="en-US"/>
        </w:rPr>
        <w:t xml:space="preserve"> DEMAC focal point informed and up to date on progress, successes, and challenges throughout the consultancy. </w:t>
      </w:r>
    </w:p>
    <w:p w14:paraId="5666782A" w14:textId="6B3F71F6" w:rsidR="294BD22C" w:rsidRDefault="5B1ED8DB" w:rsidP="56AD9E71">
      <w:pPr>
        <w:pStyle w:val="ListParagraph"/>
        <w:numPr>
          <w:ilvl w:val="0"/>
          <w:numId w:val="36"/>
        </w:numPr>
        <w:spacing w:after="0"/>
        <w:jc w:val="both"/>
        <w:rPr>
          <w:lang w:val="en-US"/>
        </w:rPr>
      </w:pPr>
      <w:r w:rsidRPr="3C915156">
        <w:rPr>
          <w:lang w:val="en-US"/>
        </w:rPr>
        <w:t>P</w:t>
      </w:r>
      <w:r w:rsidR="1F9CC868" w:rsidRPr="3C915156">
        <w:rPr>
          <w:lang w:val="en-US"/>
        </w:rPr>
        <w:t>rovide</w:t>
      </w:r>
      <w:r w:rsidR="7A0D2BBE" w:rsidRPr="3C915156">
        <w:rPr>
          <w:lang w:val="en-US"/>
        </w:rPr>
        <w:t xml:space="preserve"> capacity development activities content </w:t>
      </w:r>
      <w:r w:rsidR="1F9CC868" w:rsidRPr="3C915156">
        <w:rPr>
          <w:lang w:val="en-US"/>
        </w:rPr>
        <w:t>insights to support the MEAL Specialist in the</w:t>
      </w:r>
      <w:r w:rsidR="2C1BC3A9" w:rsidRPr="3C915156">
        <w:rPr>
          <w:lang w:val="en-US"/>
        </w:rPr>
        <w:t xml:space="preserve"> </w:t>
      </w:r>
      <w:r w:rsidR="1F9CC868" w:rsidRPr="3C915156">
        <w:rPr>
          <w:lang w:val="en-US"/>
        </w:rPr>
        <w:t>design of pre</w:t>
      </w:r>
      <w:r w:rsidR="13BDF531" w:rsidRPr="3C915156">
        <w:rPr>
          <w:lang w:val="en-US"/>
        </w:rPr>
        <w:t xml:space="preserve">- </w:t>
      </w:r>
      <w:r w:rsidR="1F9CC868" w:rsidRPr="3C915156">
        <w:rPr>
          <w:lang w:val="en-US"/>
        </w:rPr>
        <w:t>and post</w:t>
      </w:r>
      <w:r w:rsidR="04B47F1F" w:rsidRPr="3C915156">
        <w:rPr>
          <w:lang w:val="en-US"/>
        </w:rPr>
        <w:t>-</w:t>
      </w:r>
      <w:r w:rsidR="045F52A1" w:rsidRPr="3C915156">
        <w:rPr>
          <w:lang w:val="en-US"/>
        </w:rPr>
        <w:t>assessment questionnaires.</w:t>
      </w:r>
    </w:p>
    <w:p w14:paraId="2C9B63C4" w14:textId="45CF5B5A" w:rsidR="294BD22C" w:rsidRDefault="7EA26075" w:rsidP="56AD9E71">
      <w:pPr>
        <w:pStyle w:val="ListParagraph"/>
        <w:numPr>
          <w:ilvl w:val="0"/>
          <w:numId w:val="36"/>
        </w:numPr>
        <w:spacing w:after="0"/>
        <w:jc w:val="both"/>
        <w:rPr>
          <w:lang w:val="en-US"/>
        </w:rPr>
      </w:pPr>
      <w:r w:rsidRPr="3C915156">
        <w:rPr>
          <w:lang w:val="en-US"/>
        </w:rPr>
        <w:t xml:space="preserve">Ensure </w:t>
      </w:r>
      <w:r w:rsidR="3388A0FE" w:rsidRPr="3C915156">
        <w:rPr>
          <w:lang w:val="en-US"/>
        </w:rPr>
        <w:t xml:space="preserve">participants </w:t>
      </w:r>
      <w:r w:rsidR="297D0AAC" w:rsidRPr="3C915156">
        <w:rPr>
          <w:lang w:val="en-US"/>
        </w:rPr>
        <w:t>in</w:t>
      </w:r>
      <w:r w:rsidRPr="3C915156">
        <w:rPr>
          <w:lang w:val="en-US"/>
        </w:rPr>
        <w:t xml:space="preserve"> capacity development</w:t>
      </w:r>
      <w:r w:rsidR="47502C93" w:rsidRPr="3C915156">
        <w:rPr>
          <w:lang w:val="en-US"/>
        </w:rPr>
        <w:t xml:space="preserve"> activities</w:t>
      </w:r>
      <w:r w:rsidR="44B4896A" w:rsidRPr="3C915156">
        <w:rPr>
          <w:lang w:val="en-US"/>
        </w:rPr>
        <w:t xml:space="preserve"> fill out the necessary </w:t>
      </w:r>
      <w:r w:rsidR="60A3E2AF" w:rsidRPr="3C915156">
        <w:rPr>
          <w:lang w:val="en-US"/>
        </w:rPr>
        <w:t>assessments</w:t>
      </w:r>
      <w:r w:rsidR="44B4896A" w:rsidRPr="3C915156">
        <w:rPr>
          <w:lang w:val="en-US"/>
        </w:rPr>
        <w:t xml:space="preserve"> and M&amp;E forms provided by the DEMAC MEAL Specialist</w:t>
      </w:r>
      <w:r w:rsidR="329E09C9" w:rsidRPr="3C915156">
        <w:rPr>
          <w:lang w:val="en-US"/>
        </w:rPr>
        <w:t xml:space="preserve"> when required to.</w:t>
      </w:r>
      <w:r w:rsidR="045F52A1" w:rsidRPr="3C915156">
        <w:rPr>
          <w:lang w:val="en-US"/>
        </w:rPr>
        <w:t xml:space="preserve"> </w:t>
      </w:r>
    </w:p>
    <w:p w14:paraId="0759382C" w14:textId="77777777" w:rsidR="00966DB7" w:rsidRPr="00966DB7" w:rsidRDefault="00966DB7" w:rsidP="00966DB7">
      <w:pPr>
        <w:pStyle w:val="ListParagraph"/>
        <w:spacing w:after="0"/>
        <w:ind w:left="634"/>
        <w:jc w:val="both"/>
        <w:rPr>
          <w:rFonts w:cstheme="minorHAnsi"/>
          <w:lang w:val="en-US"/>
        </w:rPr>
      </w:pPr>
    </w:p>
    <w:p w14:paraId="0218A907" w14:textId="0F51710C" w:rsidR="002C2742" w:rsidRDefault="000530FB" w:rsidP="000530FB">
      <w:pPr>
        <w:spacing w:after="0"/>
        <w:jc w:val="both"/>
        <w:rPr>
          <w:rFonts w:cstheme="minorHAnsi"/>
          <w:lang w:val="en-US"/>
        </w:rPr>
      </w:pPr>
      <w:r>
        <w:rPr>
          <w:rFonts w:cstheme="minorHAnsi"/>
          <w:lang w:val="en-US"/>
        </w:rPr>
        <w:t xml:space="preserve">Furthermore, the consultant is expected to </w:t>
      </w:r>
      <w:r w:rsidR="00F308EF">
        <w:rPr>
          <w:rFonts w:cstheme="minorHAnsi"/>
          <w:lang w:val="en-US"/>
        </w:rPr>
        <w:t>deliver the fundraising capacity development support in a way that is</w:t>
      </w:r>
      <w:r>
        <w:rPr>
          <w:rFonts w:cstheme="minorHAnsi"/>
          <w:lang w:val="en-US"/>
        </w:rPr>
        <w:t xml:space="preserve">: </w:t>
      </w:r>
    </w:p>
    <w:p w14:paraId="21524BDE" w14:textId="7F20C030" w:rsidR="000530FB" w:rsidRDefault="000530FB" w:rsidP="000530FB">
      <w:pPr>
        <w:pStyle w:val="ListParagraph"/>
        <w:numPr>
          <w:ilvl w:val="0"/>
          <w:numId w:val="37"/>
        </w:numPr>
        <w:spacing w:after="0"/>
        <w:jc w:val="both"/>
        <w:rPr>
          <w:rFonts w:cstheme="minorHAnsi"/>
          <w:lang w:val="en-US"/>
        </w:rPr>
      </w:pPr>
      <w:r>
        <w:rPr>
          <w:rFonts w:cstheme="minorHAnsi"/>
          <w:lang w:val="en-US"/>
        </w:rPr>
        <w:t>Tailored to the needs of each diaspora organization</w:t>
      </w:r>
      <w:r w:rsidR="001F75B1">
        <w:rPr>
          <w:rFonts w:cstheme="minorHAnsi"/>
          <w:lang w:val="en-US"/>
        </w:rPr>
        <w:t xml:space="preserve">, their existing capacities, and goals for </w:t>
      </w:r>
      <w:r w:rsidR="00FC526C">
        <w:rPr>
          <w:rFonts w:cstheme="minorHAnsi"/>
          <w:lang w:val="en-US"/>
        </w:rPr>
        <w:t>fundraising</w:t>
      </w:r>
      <w:r w:rsidR="001F75B1">
        <w:rPr>
          <w:rFonts w:cstheme="minorHAnsi"/>
          <w:lang w:val="en-US"/>
        </w:rPr>
        <w:t>.</w:t>
      </w:r>
    </w:p>
    <w:p w14:paraId="1FBD9264" w14:textId="18C855A4" w:rsidR="000530FB" w:rsidRDefault="000530FB" w:rsidP="000530FB">
      <w:pPr>
        <w:pStyle w:val="ListParagraph"/>
        <w:numPr>
          <w:ilvl w:val="0"/>
          <w:numId w:val="37"/>
        </w:numPr>
        <w:spacing w:after="0"/>
        <w:jc w:val="both"/>
        <w:rPr>
          <w:rFonts w:cstheme="minorHAnsi"/>
          <w:lang w:val="en-US"/>
        </w:rPr>
      </w:pPr>
      <w:r>
        <w:rPr>
          <w:rFonts w:cstheme="minorHAnsi"/>
          <w:lang w:val="en-US"/>
        </w:rPr>
        <w:t>Participator</w:t>
      </w:r>
      <w:r w:rsidR="001F75B1">
        <w:rPr>
          <w:rFonts w:cstheme="minorHAnsi"/>
          <w:lang w:val="en-US"/>
        </w:rPr>
        <w:t>y</w:t>
      </w:r>
      <w:r w:rsidR="00FC526C">
        <w:rPr>
          <w:rFonts w:cstheme="minorHAnsi"/>
          <w:lang w:val="en-US"/>
        </w:rPr>
        <w:t xml:space="preserve"> and adaptable to feedback from the diaspora organizations throughout the duration of the consultancy </w:t>
      </w:r>
    </w:p>
    <w:p w14:paraId="48CA8044" w14:textId="775D9647" w:rsidR="00FC526C" w:rsidRDefault="00FC526C" w:rsidP="000530FB">
      <w:pPr>
        <w:pStyle w:val="ListParagraph"/>
        <w:numPr>
          <w:ilvl w:val="0"/>
          <w:numId w:val="37"/>
        </w:numPr>
        <w:spacing w:after="0"/>
        <w:jc w:val="both"/>
        <w:rPr>
          <w:rFonts w:cstheme="minorHAnsi"/>
          <w:lang w:val="en-US"/>
        </w:rPr>
      </w:pPr>
      <w:r>
        <w:rPr>
          <w:rFonts w:cstheme="minorHAnsi"/>
          <w:lang w:val="en-US"/>
        </w:rPr>
        <w:t>In line with humanitarian principles</w:t>
      </w:r>
      <w:r w:rsidR="00F308EF">
        <w:rPr>
          <w:rFonts w:cstheme="minorHAnsi"/>
          <w:lang w:val="en-US"/>
        </w:rPr>
        <w:t>.</w:t>
      </w:r>
    </w:p>
    <w:p w14:paraId="2BE12BAA" w14:textId="00ACC991" w:rsidR="00F308EF" w:rsidRDefault="00F308EF" w:rsidP="000530FB">
      <w:pPr>
        <w:pStyle w:val="ListParagraph"/>
        <w:numPr>
          <w:ilvl w:val="0"/>
          <w:numId w:val="37"/>
        </w:numPr>
        <w:spacing w:after="0"/>
        <w:jc w:val="both"/>
        <w:rPr>
          <w:rFonts w:cstheme="minorHAnsi"/>
          <w:lang w:val="en-US"/>
        </w:rPr>
      </w:pPr>
      <w:r>
        <w:rPr>
          <w:rFonts w:cstheme="minorHAnsi"/>
          <w:lang w:val="en-US"/>
        </w:rPr>
        <w:t>Realistic</w:t>
      </w:r>
      <w:r w:rsidR="00966DB7">
        <w:rPr>
          <w:rFonts w:cstheme="minorHAnsi"/>
          <w:lang w:val="en-US"/>
        </w:rPr>
        <w:t xml:space="preserve"> and feasible given the timeframe of the project.</w:t>
      </w:r>
    </w:p>
    <w:p w14:paraId="720D7E5A" w14:textId="6498E9B3" w:rsidR="00966DB7" w:rsidRDefault="00966DB7" w:rsidP="00966DB7">
      <w:pPr>
        <w:spacing w:after="0"/>
        <w:jc w:val="both"/>
        <w:rPr>
          <w:rFonts w:cstheme="minorHAnsi"/>
          <w:lang w:val="en-US"/>
        </w:rPr>
      </w:pPr>
    </w:p>
    <w:p w14:paraId="13F9DA66" w14:textId="1010A25F" w:rsidR="00966DB7" w:rsidRPr="00966DB7" w:rsidRDefault="00966DB7" w:rsidP="00966DB7">
      <w:pPr>
        <w:spacing w:after="0"/>
        <w:jc w:val="both"/>
        <w:rPr>
          <w:rFonts w:cstheme="minorHAnsi"/>
          <w:lang w:val="en-US"/>
        </w:rPr>
      </w:pPr>
      <w:r>
        <w:rPr>
          <w:rFonts w:cstheme="minorHAnsi"/>
          <w:lang w:val="en-US"/>
        </w:rPr>
        <w:t>The submitted technical proposal should include a proposed workplan for the consultancy.</w:t>
      </w:r>
    </w:p>
    <w:p w14:paraId="76746621" w14:textId="77777777" w:rsidR="00542D98" w:rsidRPr="00B754CC" w:rsidRDefault="00542D98" w:rsidP="00B754CC">
      <w:pPr>
        <w:spacing w:after="0"/>
        <w:ind w:left="-86"/>
        <w:jc w:val="both"/>
        <w:rPr>
          <w:rFonts w:cstheme="minorHAnsi"/>
          <w:lang w:val="en-US"/>
        </w:rPr>
      </w:pPr>
    </w:p>
    <w:p w14:paraId="10B1531B" w14:textId="55FD9558"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Deliverables</w:t>
      </w:r>
      <w:r w:rsidR="00896964" w:rsidRPr="00947CAC">
        <w:rPr>
          <w:rFonts w:asciiTheme="minorHAnsi" w:hAnsiTheme="minorHAnsi" w:cstheme="minorHAnsi"/>
          <w:b w:val="0"/>
          <w:bCs w:val="0"/>
          <w:color w:val="C00000"/>
          <w:sz w:val="22"/>
          <w:szCs w:val="22"/>
          <w:lang w:val="en-GB"/>
        </w:rPr>
        <w:t xml:space="preserve"> &amp; Timeline</w:t>
      </w:r>
    </w:p>
    <w:p w14:paraId="1BEFB824" w14:textId="50A7983B" w:rsidR="00E56602" w:rsidRPr="00947CAC" w:rsidRDefault="00203305" w:rsidP="00110DD3">
      <w:pPr>
        <w:spacing w:before="120" w:after="120"/>
        <w:jc w:val="both"/>
        <w:rPr>
          <w:rFonts w:cstheme="minorHAnsi"/>
          <w:lang w:val="en-GB"/>
        </w:rPr>
      </w:pPr>
      <w:r w:rsidRPr="00947CAC">
        <w:rPr>
          <w:rFonts w:cstheme="minorHAnsi"/>
          <w:lang w:val="en-GB"/>
        </w:rPr>
        <w:t xml:space="preserve">The Consultant will submit the </w:t>
      </w:r>
      <w:r w:rsidR="003B7239" w:rsidRPr="00947CAC">
        <w:rPr>
          <w:rFonts w:cstheme="minorHAnsi"/>
          <w:lang w:val="en-GB"/>
        </w:rPr>
        <w:t>deliverables</w:t>
      </w:r>
      <w:r w:rsidRPr="00947CAC">
        <w:rPr>
          <w:rFonts w:cstheme="minorHAnsi"/>
          <w:lang w:val="en-GB"/>
        </w:rPr>
        <w:t xml:space="preserve"> as </w:t>
      </w:r>
      <w:r w:rsidR="009C2061">
        <w:rPr>
          <w:rFonts w:cstheme="minorHAnsi"/>
          <w:lang w:val="en-GB"/>
        </w:rPr>
        <w:t>per</w:t>
      </w:r>
      <w:r w:rsidR="00EE0896" w:rsidRPr="00947CAC">
        <w:rPr>
          <w:rFonts w:cstheme="minorHAnsi"/>
          <w:lang w:val="en-GB"/>
        </w:rPr>
        <w:t xml:space="preserve"> the indicative timeframe</w:t>
      </w:r>
      <w:r w:rsidRPr="00947CAC">
        <w:rPr>
          <w:rFonts w:cstheme="minorHAnsi"/>
          <w:lang w:val="en-GB"/>
        </w:rPr>
        <w:t xml:space="preserve"> below: </w:t>
      </w:r>
    </w:p>
    <w:tbl>
      <w:tblPr>
        <w:tblStyle w:val="TableGrid"/>
        <w:tblW w:w="9060" w:type="dxa"/>
        <w:jc w:val="center"/>
        <w:tblLook w:val="04A0" w:firstRow="1" w:lastRow="0" w:firstColumn="1" w:lastColumn="0" w:noHBand="0" w:noVBand="1"/>
      </w:tblPr>
      <w:tblGrid>
        <w:gridCol w:w="1310"/>
        <w:gridCol w:w="2677"/>
        <w:gridCol w:w="3642"/>
        <w:gridCol w:w="1431"/>
      </w:tblGrid>
      <w:tr w:rsidR="00821582" w:rsidRPr="00947CAC" w14:paraId="687D7931" w14:textId="77777777" w:rsidTr="3C915156">
        <w:trPr>
          <w:trHeight w:val="300"/>
          <w:tblHeader/>
          <w:jc w:val="center"/>
        </w:trPr>
        <w:tc>
          <w:tcPr>
            <w:tcW w:w="1310" w:type="dxa"/>
            <w:shd w:val="clear" w:color="auto" w:fill="AE2428"/>
          </w:tcPr>
          <w:p w14:paraId="7ADD12C2" w14:textId="77777777" w:rsidR="00821582" w:rsidRPr="00947CAC" w:rsidRDefault="00821582" w:rsidP="00110DD3">
            <w:pPr>
              <w:contextualSpacing/>
              <w:jc w:val="both"/>
              <w:rPr>
                <w:rFonts w:eastAsia="Times New Roman" w:cstheme="minorHAnsi"/>
                <w:b/>
                <w:color w:val="FFFFFF"/>
                <w:lang w:val="en-GB"/>
              </w:rPr>
            </w:pPr>
          </w:p>
          <w:p w14:paraId="26E215BF" w14:textId="6FAB1880" w:rsidR="00821582" w:rsidRPr="00947CAC" w:rsidRDefault="00ED48AE" w:rsidP="00110DD3">
            <w:pPr>
              <w:contextualSpacing/>
              <w:jc w:val="both"/>
              <w:rPr>
                <w:rFonts w:eastAsia="Times New Roman" w:cstheme="minorHAnsi"/>
                <w:b/>
                <w:bCs/>
                <w:color w:val="FFFFFF"/>
                <w:lang w:val="en-GB"/>
              </w:rPr>
            </w:pPr>
            <w:r>
              <w:rPr>
                <w:rFonts w:eastAsia="Times New Roman" w:cstheme="minorHAnsi"/>
                <w:b/>
                <w:bCs/>
                <w:color w:val="FFFFFF" w:themeColor="background1"/>
                <w:lang w:val="en-GB"/>
              </w:rPr>
              <w:t>Deadline</w:t>
            </w:r>
          </w:p>
        </w:tc>
        <w:tc>
          <w:tcPr>
            <w:tcW w:w="2677" w:type="dxa"/>
            <w:shd w:val="clear" w:color="auto" w:fill="AE2428"/>
            <w:vAlign w:val="center"/>
          </w:tcPr>
          <w:p w14:paraId="56780C34" w14:textId="251E7EFD" w:rsidR="00821582" w:rsidRPr="00947CAC" w:rsidRDefault="00821582" w:rsidP="00110DD3">
            <w:pPr>
              <w:contextualSpacing/>
              <w:jc w:val="both"/>
              <w:rPr>
                <w:rFonts w:eastAsia="Times New Roman" w:cstheme="minorHAnsi"/>
                <w:b/>
                <w:color w:val="FFFFFF"/>
                <w:lang w:val="en-GB"/>
              </w:rPr>
            </w:pPr>
            <w:r w:rsidRPr="00947CAC">
              <w:rPr>
                <w:rFonts w:eastAsia="Times New Roman" w:cstheme="minorHAnsi"/>
                <w:b/>
                <w:color w:val="FFFFFF"/>
                <w:lang w:val="en-GB"/>
              </w:rPr>
              <w:t>Expected deliverables</w:t>
            </w:r>
          </w:p>
        </w:tc>
        <w:tc>
          <w:tcPr>
            <w:tcW w:w="3642" w:type="dxa"/>
            <w:shd w:val="clear" w:color="auto" w:fill="AE2428"/>
            <w:vAlign w:val="center"/>
          </w:tcPr>
          <w:p w14:paraId="5678F989" w14:textId="17F51D10" w:rsidR="00821582" w:rsidRPr="00947CAC" w:rsidRDefault="00821582" w:rsidP="00110DD3">
            <w:pPr>
              <w:contextualSpacing/>
              <w:jc w:val="both"/>
              <w:rPr>
                <w:rFonts w:eastAsia="Times New Roman" w:cstheme="minorHAnsi"/>
                <w:b/>
                <w:bCs/>
                <w:color w:val="FFFFFF"/>
                <w:lang w:val="en-GB"/>
              </w:rPr>
            </w:pPr>
            <w:r w:rsidRPr="00947CAC">
              <w:rPr>
                <w:rFonts w:eastAsia="Times New Roman" w:cstheme="minorHAnsi"/>
                <w:b/>
                <w:bCs/>
                <w:color w:val="FFFFFF" w:themeColor="background1"/>
                <w:lang w:val="en-GB"/>
              </w:rPr>
              <w:t>Indicative description of tasks</w:t>
            </w:r>
          </w:p>
        </w:tc>
        <w:tc>
          <w:tcPr>
            <w:tcW w:w="1431" w:type="dxa"/>
            <w:shd w:val="clear" w:color="auto" w:fill="AE2428"/>
            <w:vAlign w:val="center"/>
          </w:tcPr>
          <w:p w14:paraId="2054B388" w14:textId="73A92DE8" w:rsidR="4C00397C" w:rsidRDefault="00F67A6A" w:rsidP="5D7DFAB6">
            <w:pPr>
              <w:jc w:val="both"/>
              <w:rPr>
                <w:rFonts w:eastAsia="Times New Roman"/>
                <w:b/>
                <w:bCs/>
                <w:color w:val="FFFFFF" w:themeColor="background1"/>
                <w:lang w:val="en-GB"/>
              </w:rPr>
            </w:pPr>
            <w:r>
              <w:rPr>
                <w:rFonts w:eastAsia="Times New Roman"/>
                <w:b/>
                <w:bCs/>
                <w:color w:val="FFFFFF" w:themeColor="background1"/>
                <w:lang w:val="en-GB"/>
              </w:rPr>
              <w:t>Number of deliverables</w:t>
            </w:r>
          </w:p>
        </w:tc>
      </w:tr>
      <w:tr w:rsidR="00F45F0D" w:rsidRPr="005B32BB" w14:paraId="5992D3D9" w14:textId="77777777" w:rsidTr="3C915156">
        <w:trPr>
          <w:trHeight w:val="300"/>
          <w:jc w:val="center"/>
        </w:trPr>
        <w:tc>
          <w:tcPr>
            <w:tcW w:w="1310" w:type="dxa"/>
            <w:shd w:val="clear" w:color="auto" w:fill="F2F2F2" w:themeFill="background1" w:themeFillShade="F2"/>
            <w:vAlign w:val="center"/>
          </w:tcPr>
          <w:p w14:paraId="4785C09F" w14:textId="48A52D05" w:rsidR="00F45F0D" w:rsidRPr="00947CAC" w:rsidRDefault="006D31F5" w:rsidP="00F45F0D">
            <w:pPr>
              <w:spacing w:after="0"/>
              <w:contextualSpacing/>
              <w:rPr>
                <w:rFonts w:eastAsia="Times New Roman"/>
                <w:b/>
                <w:bCs/>
                <w:lang w:val="en-GB"/>
              </w:rPr>
            </w:pPr>
            <w:r>
              <w:rPr>
                <w:rFonts w:eastAsia="Times New Roman"/>
                <w:b/>
                <w:bCs/>
                <w:lang w:val="en-GB"/>
              </w:rPr>
              <w:t>Monday, April 15</w:t>
            </w:r>
            <w:r w:rsidRPr="006D31F5">
              <w:rPr>
                <w:rFonts w:eastAsia="Times New Roman"/>
                <w:b/>
                <w:bCs/>
                <w:vertAlign w:val="superscript"/>
                <w:lang w:val="en-GB"/>
              </w:rPr>
              <w:t>th</w:t>
            </w:r>
          </w:p>
        </w:tc>
        <w:tc>
          <w:tcPr>
            <w:tcW w:w="2677" w:type="dxa"/>
            <w:shd w:val="clear" w:color="auto" w:fill="F2F2F2" w:themeFill="background1" w:themeFillShade="F2"/>
            <w:vAlign w:val="center"/>
          </w:tcPr>
          <w:p w14:paraId="713B7B16" w14:textId="4EC4CF61" w:rsidR="00F45F0D" w:rsidRDefault="6D8894EE" w:rsidP="00F45F0D">
            <w:pPr>
              <w:spacing w:after="0"/>
              <w:jc w:val="both"/>
              <w:rPr>
                <w:rFonts w:eastAsia="Times New Roman"/>
                <w:lang w:val="en-GB"/>
              </w:rPr>
            </w:pPr>
            <w:r w:rsidRPr="09F11BDE">
              <w:rPr>
                <w:rFonts w:eastAsia="Times New Roman"/>
                <w:lang w:val="en-GB"/>
              </w:rPr>
              <w:t xml:space="preserve">1. </w:t>
            </w:r>
            <w:r w:rsidR="2670D95E" w:rsidRPr="09F11BDE">
              <w:rPr>
                <w:rFonts w:eastAsia="Times New Roman"/>
                <w:lang w:val="en-GB"/>
              </w:rPr>
              <w:t>Resource check/needs assessment and capacity support plan</w:t>
            </w:r>
          </w:p>
        </w:tc>
        <w:tc>
          <w:tcPr>
            <w:tcW w:w="3642" w:type="dxa"/>
          </w:tcPr>
          <w:p w14:paraId="11EDE757" w14:textId="06D8360A" w:rsidR="00F45F0D" w:rsidRDefault="00F45F0D" w:rsidP="00F45F0D">
            <w:pPr>
              <w:autoSpaceDE w:val="0"/>
              <w:autoSpaceDN w:val="0"/>
              <w:adjustRightInd w:val="0"/>
              <w:spacing w:after="0"/>
              <w:jc w:val="both"/>
              <w:rPr>
                <w:rFonts w:eastAsia="Calibri" w:cstheme="minorHAnsi"/>
                <w:lang w:val="en-GB"/>
              </w:rPr>
            </w:pPr>
            <w:r>
              <w:rPr>
                <w:rFonts w:eastAsia="Calibri" w:cstheme="minorHAnsi"/>
                <w:lang w:val="en-GB"/>
              </w:rPr>
              <w:t>Completed resource check</w:t>
            </w:r>
            <w:r w:rsidR="008B43DA">
              <w:rPr>
                <w:rFonts w:eastAsia="Calibri" w:cstheme="minorHAnsi"/>
                <w:lang w:val="en-GB"/>
              </w:rPr>
              <w:t>/</w:t>
            </w:r>
            <w:r>
              <w:rPr>
                <w:rFonts w:eastAsia="Calibri" w:cstheme="minorHAnsi"/>
                <w:lang w:val="en-GB"/>
              </w:rPr>
              <w:t>needs assessment</w:t>
            </w:r>
            <w:r w:rsidR="00CC0CA0">
              <w:rPr>
                <w:rFonts w:eastAsia="Calibri" w:cstheme="minorHAnsi"/>
                <w:lang w:val="en-GB"/>
              </w:rPr>
              <w:t xml:space="preserve"> </w:t>
            </w:r>
            <w:r>
              <w:rPr>
                <w:rFonts w:eastAsia="Calibri" w:cstheme="minorHAnsi"/>
                <w:lang w:val="en-GB"/>
              </w:rPr>
              <w:t>for each of the five participating organizations detailing their fundraising capacity, needs, and objectives</w:t>
            </w:r>
          </w:p>
        </w:tc>
        <w:tc>
          <w:tcPr>
            <w:tcW w:w="1431" w:type="dxa"/>
          </w:tcPr>
          <w:p w14:paraId="6ED0C141" w14:textId="55DD6A32" w:rsidR="00F45F0D" w:rsidRDefault="00F45F0D" w:rsidP="00F45F0D">
            <w:pPr>
              <w:jc w:val="both"/>
              <w:rPr>
                <w:rFonts w:eastAsia="Calibri"/>
                <w:lang w:val="en-GB"/>
              </w:rPr>
            </w:pPr>
            <w:r>
              <w:rPr>
                <w:rFonts w:eastAsia="Calibri"/>
                <w:lang w:val="en-GB"/>
              </w:rPr>
              <w:t>5</w:t>
            </w:r>
          </w:p>
        </w:tc>
      </w:tr>
      <w:tr w:rsidR="00F45F0D" w:rsidRPr="005B32BB" w14:paraId="4984486B" w14:textId="77777777" w:rsidTr="3C915156">
        <w:trPr>
          <w:trHeight w:val="300"/>
          <w:jc w:val="center"/>
        </w:trPr>
        <w:tc>
          <w:tcPr>
            <w:tcW w:w="1310" w:type="dxa"/>
            <w:shd w:val="clear" w:color="auto" w:fill="F2F2F2" w:themeFill="background1" w:themeFillShade="F2"/>
            <w:vAlign w:val="center"/>
          </w:tcPr>
          <w:p w14:paraId="0AB838B8" w14:textId="00626DE3" w:rsidR="00F45F0D" w:rsidRPr="00947CAC" w:rsidRDefault="00CC0CA0" w:rsidP="00F45F0D">
            <w:pPr>
              <w:spacing w:after="0"/>
              <w:contextualSpacing/>
              <w:rPr>
                <w:rFonts w:eastAsia="Times New Roman"/>
                <w:b/>
                <w:bCs/>
                <w:lang w:val="en-GB"/>
              </w:rPr>
            </w:pPr>
            <w:r>
              <w:rPr>
                <w:rFonts w:eastAsia="Times New Roman"/>
                <w:b/>
                <w:bCs/>
                <w:lang w:val="en-GB"/>
              </w:rPr>
              <w:t>Monday, April 15</w:t>
            </w:r>
            <w:r w:rsidRPr="006D31F5">
              <w:rPr>
                <w:rFonts w:eastAsia="Times New Roman"/>
                <w:b/>
                <w:bCs/>
                <w:vertAlign w:val="superscript"/>
                <w:lang w:val="en-GB"/>
              </w:rPr>
              <w:t>th</w:t>
            </w:r>
          </w:p>
        </w:tc>
        <w:tc>
          <w:tcPr>
            <w:tcW w:w="2677" w:type="dxa"/>
            <w:shd w:val="clear" w:color="auto" w:fill="F2F2F2" w:themeFill="background1" w:themeFillShade="F2"/>
            <w:vAlign w:val="center"/>
          </w:tcPr>
          <w:p w14:paraId="58648E82" w14:textId="407DBE88" w:rsidR="00F45F0D" w:rsidRDefault="3DCB3149" w:rsidP="00F45F0D">
            <w:pPr>
              <w:spacing w:after="0"/>
              <w:jc w:val="both"/>
              <w:rPr>
                <w:rFonts w:eastAsia="Times New Roman"/>
                <w:lang w:val="en-GB"/>
              </w:rPr>
            </w:pPr>
            <w:r w:rsidRPr="09F11BDE">
              <w:rPr>
                <w:rFonts w:eastAsia="Times New Roman"/>
                <w:lang w:val="en-GB"/>
              </w:rPr>
              <w:t xml:space="preserve">2. </w:t>
            </w:r>
            <w:r w:rsidR="3991E6F5" w:rsidRPr="09F11BDE">
              <w:rPr>
                <w:rFonts w:eastAsia="Times New Roman"/>
                <w:lang w:val="en-GB"/>
              </w:rPr>
              <w:t>Fundraising capacity development</w:t>
            </w:r>
            <w:r w:rsidR="63390C23" w:rsidRPr="09F11BDE">
              <w:rPr>
                <w:rFonts w:eastAsia="Times New Roman"/>
                <w:lang w:val="en-GB"/>
              </w:rPr>
              <w:t xml:space="preserve"> plan</w:t>
            </w:r>
          </w:p>
        </w:tc>
        <w:tc>
          <w:tcPr>
            <w:tcW w:w="3642" w:type="dxa"/>
          </w:tcPr>
          <w:p w14:paraId="24BBFCC0" w14:textId="7A778BC0" w:rsidR="00F45F0D" w:rsidRDefault="00CC0CA0" w:rsidP="00F45F0D">
            <w:pPr>
              <w:autoSpaceDE w:val="0"/>
              <w:autoSpaceDN w:val="0"/>
              <w:adjustRightInd w:val="0"/>
              <w:spacing w:after="0"/>
              <w:jc w:val="both"/>
              <w:rPr>
                <w:rFonts w:eastAsia="Calibri" w:cstheme="minorHAnsi"/>
                <w:lang w:val="en-GB"/>
              </w:rPr>
            </w:pPr>
            <w:r>
              <w:rPr>
                <w:rFonts w:eastAsia="Calibri" w:cstheme="minorHAnsi"/>
                <w:lang w:val="en-GB"/>
              </w:rPr>
              <w:t xml:space="preserve">Capacity </w:t>
            </w:r>
            <w:r w:rsidR="00AF54D5">
              <w:rPr>
                <w:rFonts w:eastAsia="Calibri" w:cstheme="minorHAnsi"/>
                <w:lang w:val="en-GB"/>
              </w:rPr>
              <w:t>development</w:t>
            </w:r>
            <w:r>
              <w:rPr>
                <w:rFonts w:eastAsia="Calibri" w:cstheme="minorHAnsi"/>
                <w:lang w:val="en-GB"/>
              </w:rPr>
              <w:t xml:space="preserve"> plan for each of the selected organizations detailing</w:t>
            </w:r>
            <w:r w:rsidR="0034143D">
              <w:rPr>
                <w:rFonts w:eastAsia="Calibri" w:cstheme="minorHAnsi"/>
                <w:lang w:val="en-GB"/>
              </w:rPr>
              <w:t xml:space="preserve"> the “packages” of</w:t>
            </w:r>
            <w:r>
              <w:rPr>
                <w:rFonts w:eastAsia="Calibri" w:cstheme="minorHAnsi"/>
                <w:lang w:val="en-GB"/>
              </w:rPr>
              <w:t xml:space="preserve"> specific support to be provided,</w:t>
            </w:r>
            <w:r w:rsidR="00241FF8">
              <w:rPr>
                <w:rFonts w:eastAsia="Calibri" w:cstheme="minorHAnsi"/>
                <w:lang w:val="en-GB"/>
              </w:rPr>
              <w:t xml:space="preserve"> timeline, engagement, and roles and responsibilities of the diaspora organization </w:t>
            </w:r>
            <w:r w:rsidR="002B7783">
              <w:rPr>
                <w:rFonts w:eastAsia="Calibri" w:cstheme="minorHAnsi"/>
                <w:lang w:val="en-GB"/>
              </w:rPr>
              <w:t>and consultant.</w:t>
            </w:r>
            <w:r w:rsidR="00241FF8">
              <w:rPr>
                <w:rFonts w:eastAsia="Calibri" w:cstheme="minorHAnsi"/>
                <w:lang w:val="en-GB"/>
              </w:rPr>
              <w:t xml:space="preserve"> </w:t>
            </w:r>
          </w:p>
        </w:tc>
        <w:tc>
          <w:tcPr>
            <w:tcW w:w="1431" w:type="dxa"/>
          </w:tcPr>
          <w:p w14:paraId="5ADC1E53" w14:textId="3B48BBBE" w:rsidR="00F45F0D" w:rsidRDefault="002B7783" w:rsidP="00F45F0D">
            <w:pPr>
              <w:jc w:val="both"/>
              <w:rPr>
                <w:rFonts w:eastAsia="Calibri"/>
                <w:lang w:val="en-GB"/>
              </w:rPr>
            </w:pPr>
            <w:r>
              <w:rPr>
                <w:rFonts w:eastAsia="Calibri"/>
                <w:lang w:val="en-GB"/>
              </w:rPr>
              <w:t>5</w:t>
            </w:r>
          </w:p>
        </w:tc>
      </w:tr>
      <w:tr w:rsidR="00F45F0D" w:rsidRPr="005B32BB" w14:paraId="518DB6FD" w14:textId="77777777" w:rsidTr="3C915156">
        <w:trPr>
          <w:trHeight w:val="300"/>
          <w:jc w:val="center"/>
        </w:trPr>
        <w:tc>
          <w:tcPr>
            <w:tcW w:w="1310" w:type="dxa"/>
            <w:shd w:val="clear" w:color="auto" w:fill="F2F2F2" w:themeFill="background1" w:themeFillShade="F2"/>
            <w:vAlign w:val="center"/>
          </w:tcPr>
          <w:p w14:paraId="3D1E888B" w14:textId="478031B6" w:rsidR="00F45F0D" w:rsidRPr="00947CAC" w:rsidRDefault="00AF54D5" w:rsidP="00F45F0D">
            <w:pPr>
              <w:spacing w:after="0"/>
              <w:contextualSpacing/>
              <w:rPr>
                <w:rFonts w:eastAsia="Times New Roman"/>
                <w:b/>
                <w:bCs/>
                <w:lang w:val="en-GB"/>
              </w:rPr>
            </w:pPr>
            <w:r>
              <w:rPr>
                <w:rFonts w:eastAsia="Times New Roman"/>
                <w:b/>
                <w:bCs/>
                <w:lang w:val="en-GB"/>
              </w:rPr>
              <w:t>June 21</w:t>
            </w:r>
            <w:r w:rsidRPr="00AF54D5">
              <w:rPr>
                <w:rFonts w:eastAsia="Times New Roman"/>
                <w:b/>
                <w:bCs/>
                <w:vertAlign w:val="superscript"/>
                <w:lang w:val="en-GB"/>
              </w:rPr>
              <w:t>st</w:t>
            </w:r>
          </w:p>
        </w:tc>
        <w:tc>
          <w:tcPr>
            <w:tcW w:w="2677" w:type="dxa"/>
            <w:shd w:val="clear" w:color="auto" w:fill="F2F2F2" w:themeFill="background1" w:themeFillShade="F2"/>
            <w:vAlign w:val="center"/>
          </w:tcPr>
          <w:p w14:paraId="57691A9B" w14:textId="6694C90B" w:rsidR="00F45F0D" w:rsidRDefault="7B033064" w:rsidP="00F45F0D">
            <w:pPr>
              <w:spacing w:after="0"/>
              <w:jc w:val="both"/>
              <w:rPr>
                <w:rFonts w:eastAsia="Times New Roman"/>
                <w:lang w:val="en-GB"/>
              </w:rPr>
            </w:pPr>
            <w:r w:rsidRPr="09F11BDE">
              <w:rPr>
                <w:rFonts w:eastAsia="Times New Roman"/>
                <w:lang w:val="en-GB"/>
              </w:rPr>
              <w:t xml:space="preserve">3. </w:t>
            </w:r>
            <w:r w:rsidR="3991E6F5" w:rsidRPr="09F11BDE">
              <w:rPr>
                <w:rFonts w:eastAsia="Times New Roman"/>
                <w:lang w:val="en-GB"/>
              </w:rPr>
              <w:t>Fundraising capacity development packages delivered</w:t>
            </w:r>
          </w:p>
        </w:tc>
        <w:tc>
          <w:tcPr>
            <w:tcW w:w="3642" w:type="dxa"/>
          </w:tcPr>
          <w:p w14:paraId="762E8B8A" w14:textId="00B340DD" w:rsidR="00F45F0D" w:rsidRDefault="0034143D" w:rsidP="00F45F0D">
            <w:pPr>
              <w:autoSpaceDE w:val="0"/>
              <w:autoSpaceDN w:val="0"/>
              <w:adjustRightInd w:val="0"/>
              <w:spacing w:after="0"/>
              <w:jc w:val="both"/>
              <w:rPr>
                <w:rFonts w:eastAsia="Calibri" w:cstheme="minorHAnsi"/>
                <w:lang w:val="en-GB"/>
              </w:rPr>
            </w:pPr>
            <w:r>
              <w:rPr>
                <w:rFonts w:eastAsia="Calibri" w:cstheme="minorHAnsi"/>
                <w:lang w:val="en-GB"/>
              </w:rPr>
              <w:t>All capacity development support packages been delivered to each of the five organizations and documentation has been shared w/DEMAC and the organizations.</w:t>
            </w:r>
          </w:p>
        </w:tc>
        <w:tc>
          <w:tcPr>
            <w:tcW w:w="1431" w:type="dxa"/>
          </w:tcPr>
          <w:p w14:paraId="72AC282A" w14:textId="77CC1A73" w:rsidR="00F45F0D" w:rsidRDefault="0034143D" w:rsidP="00F45F0D">
            <w:pPr>
              <w:jc w:val="both"/>
              <w:rPr>
                <w:rFonts w:eastAsia="Calibri"/>
                <w:lang w:val="en-GB"/>
              </w:rPr>
            </w:pPr>
            <w:r>
              <w:rPr>
                <w:rFonts w:eastAsia="Calibri"/>
                <w:lang w:val="en-GB"/>
              </w:rPr>
              <w:t>5</w:t>
            </w:r>
          </w:p>
        </w:tc>
      </w:tr>
      <w:tr w:rsidR="00F45F0D" w:rsidRPr="005B32BB" w14:paraId="2EE74BE2" w14:textId="77777777" w:rsidTr="3C915156">
        <w:trPr>
          <w:trHeight w:val="300"/>
          <w:jc w:val="center"/>
        </w:trPr>
        <w:tc>
          <w:tcPr>
            <w:tcW w:w="1310" w:type="dxa"/>
            <w:shd w:val="clear" w:color="auto" w:fill="F2F2F2" w:themeFill="background1" w:themeFillShade="F2"/>
            <w:vAlign w:val="center"/>
          </w:tcPr>
          <w:p w14:paraId="394BC0D8" w14:textId="14408DC2" w:rsidR="00F45F0D" w:rsidRPr="00947CAC" w:rsidRDefault="00D574B1" w:rsidP="00F45F0D">
            <w:pPr>
              <w:spacing w:after="0"/>
              <w:contextualSpacing/>
              <w:rPr>
                <w:rFonts w:eastAsia="Times New Roman"/>
                <w:b/>
                <w:bCs/>
                <w:lang w:val="en-GB"/>
              </w:rPr>
            </w:pPr>
            <w:r>
              <w:rPr>
                <w:rFonts w:eastAsia="Times New Roman"/>
                <w:b/>
                <w:bCs/>
                <w:lang w:val="en-GB"/>
              </w:rPr>
              <w:t>June 30</w:t>
            </w:r>
            <w:r w:rsidRPr="00D574B1">
              <w:rPr>
                <w:rFonts w:eastAsia="Times New Roman"/>
                <w:b/>
                <w:bCs/>
                <w:vertAlign w:val="superscript"/>
                <w:lang w:val="en-GB"/>
              </w:rPr>
              <w:t>th</w:t>
            </w:r>
          </w:p>
        </w:tc>
        <w:tc>
          <w:tcPr>
            <w:tcW w:w="2677" w:type="dxa"/>
            <w:shd w:val="clear" w:color="auto" w:fill="F2F2F2" w:themeFill="background1" w:themeFillShade="F2"/>
            <w:vAlign w:val="center"/>
          </w:tcPr>
          <w:p w14:paraId="309F43DD" w14:textId="0E8C5914" w:rsidR="00F45F0D" w:rsidRPr="00440626" w:rsidRDefault="3E4F05F3" w:rsidP="00F45F0D">
            <w:pPr>
              <w:spacing w:after="0"/>
              <w:jc w:val="both"/>
              <w:rPr>
                <w:rFonts w:eastAsia="Times New Roman"/>
                <w:lang w:val="en-GB"/>
              </w:rPr>
            </w:pPr>
            <w:r w:rsidRPr="09F11BDE">
              <w:rPr>
                <w:rFonts w:eastAsia="Times New Roman"/>
                <w:lang w:val="en-GB"/>
              </w:rPr>
              <w:t xml:space="preserve">4. </w:t>
            </w:r>
            <w:r w:rsidR="1300EC50" w:rsidRPr="09F11BDE">
              <w:rPr>
                <w:rFonts w:eastAsia="Times New Roman"/>
                <w:lang w:val="en-GB"/>
              </w:rPr>
              <w:t>Final report</w:t>
            </w:r>
          </w:p>
        </w:tc>
        <w:tc>
          <w:tcPr>
            <w:tcW w:w="3642" w:type="dxa"/>
          </w:tcPr>
          <w:p w14:paraId="68FB40D0" w14:textId="2C16ECE2" w:rsidR="00F45F0D" w:rsidRPr="00947CAC" w:rsidRDefault="639B592B" w:rsidP="56AD9E71">
            <w:pPr>
              <w:autoSpaceDE w:val="0"/>
              <w:autoSpaceDN w:val="0"/>
              <w:adjustRightInd w:val="0"/>
              <w:spacing w:after="0"/>
              <w:jc w:val="both"/>
              <w:rPr>
                <w:rFonts w:eastAsia="Calibri"/>
                <w:lang w:val="en-GB"/>
              </w:rPr>
            </w:pPr>
            <w:r w:rsidRPr="3C915156">
              <w:rPr>
                <w:rFonts w:eastAsia="Calibri"/>
                <w:lang w:val="en-GB"/>
              </w:rPr>
              <w:t xml:space="preserve">Final report detailing key outputs, results, strengths, and challenges, from the fundraising support provided. </w:t>
            </w:r>
          </w:p>
        </w:tc>
        <w:tc>
          <w:tcPr>
            <w:tcW w:w="1431" w:type="dxa"/>
          </w:tcPr>
          <w:p w14:paraId="6ECCAFB7" w14:textId="068A632A" w:rsidR="00F45F0D" w:rsidRDefault="00D574B1" w:rsidP="00F45F0D">
            <w:pPr>
              <w:jc w:val="both"/>
              <w:rPr>
                <w:rFonts w:eastAsia="Calibri"/>
                <w:lang w:val="en-GB"/>
              </w:rPr>
            </w:pPr>
            <w:r>
              <w:rPr>
                <w:rFonts w:eastAsia="Calibri"/>
                <w:lang w:val="en-GB"/>
              </w:rPr>
              <w:t>5</w:t>
            </w:r>
          </w:p>
        </w:tc>
      </w:tr>
    </w:tbl>
    <w:p w14:paraId="2C30A3E8" w14:textId="77777777" w:rsidR="00203305" w:rsidRPr="00947CAC" w:rsidRDefault="00203305" w:rsidP="00110DD3">
      <w:pPr>
        <w:shd w:val="clear" w:color="auto" w:fill="FFFFFF"/>
        <w:spacing w:after="0" w:line="360" w:lineRule="auto"/>
        <w:jc w:val="both"/>
        <w:textAlignment w:val="baseline"/>
        <w:rPr>
          <w:rFonts w:eastAsiaTheme="majorEastAsia" w:cstheme="minorHAnsi"/>
          <w:bCs/>
          <w:lang w:val="en-GB"/>
        </w:rPr>
      </w:pPr>
    </w:p>
    <w:p w14:paraId="51576352" w14:textId="1D069326" w:rsidR="00CA7AA2" w:rsidRPr="00947CAC" w:rsidRDefault="6ABA98A2" w:rsidP="3C915156">
      <w:pPr>
        <w:pStyle w:val="Heading1"/>
        <w:numPr>
          <w:ilvl w:val="0"/>
          <w:numId w:val="1"/>
        </w:numPr>
        <w:pBdr>
          <w:bottom w:val="single" w:sz="4" w:space="1" w:color="auto"/>
        </w:pBdr>
        <w:spacing w:before="0"/>
        <w:jc w:val="both"/>
        <w:rPr>
          <w:rFonts w:asciiTheme="minorHAnsi" w:hAnsiTheme="minorHAnsi" w:cstheme="minorBidi"/>
          <w:b w:val="0"/>
          <w:bCs w:val="0"/>
          <w:color w:val="C00000"/>
          <w:sz w:val="22"/>
          <w:szCs w:val="22"/>
          <w:lang w:val="en-GB"/>
        </w:rPr>
      </w:pPr>
      <w:r w:rsidRPr="3C915156">
        <w:rPr>
          <w:rFonts w:asciiTheme="minorHAnsi" w:hAnsiTheme="minorHAnsi" w:cstheme="minorBidi"/>
          <w:b w:val="0"/>
          <w:bCs w:val="0"/>
          <w:color w:val="C00000"/>
          <w:sz w:val="22"/>
          <w:szCs w:val="22"/>
          <w:lang w:val="en-GB"/>
        </w:rPr>
        <w:t>Duration</w:t>
      </w:r>
      <w:r w:rsidR="6616F96B" w:rsidRPr="3C915156">
        <w:rPr>
          <w:rFonts w:asciiTheme="minorHAnsi" w:hAnsiTheme="minorHAnsi" w:cstheme="minorBidi"/>
          <w:b w:val="0"/>
          <w:bCs w:val="0"/>
          <w:color w:val="C00000"/>
          <w:sz w:val="22"/>
          <w:szCs w:val="22"/>
          <w:lang w:val="en-GB"/>
        </w:rPr>
        <w:t xml:space="preserve"> and payment</w:t>
      </w:r>
    </w:p>
    <w:p w14:paraId="28D7A5AC" w14:textId="730AB2A4" w:rsidR="391EAC75" w:rsidRDefault="427CD153" w:rsidP="09F11BDE">
      <w:pPr>
        <w:pStyle w:val="paragraph"/>
        <w:spacing w:before="0" w:beforeAutospacing="0" w:after="0" w:afterAutospacing="0"/>
        <w:jc w:val="both"/>
        <w:rPr>
          <w:rFonts w:asciiTheme="minorHAnsi" w:hAnsiTheme="minorHAnsi" w:cstheme="minorBidi"/>
          <w:sz w:val="22"/>
          <w:szCs w:val="22"/>
          <w:lang w:val="en-GB"/>
        </w:rPr>
      </w:pPr>
      <w:r w:rsidRPr="09F11BDE">
        <w:rPr>
          <w:rFonts w:asciiTheme="minorHAnsi" w:hAnsiTheme="minorHAnsi" w:cstheme="minorBidi"/>
          <w:sz w:val="22"/>
          <w:szCs w:val="22"/>
          <w:lang w:val="en-GB"/>
        </w:rPr>
        <w:t xml:space="preserve">The duration of the consultancy will be from April through </w:t>
      </w:r>
      <w:r w:rsidR="0EADD6F9" w:rsidRPr="09F11BDE">
        <w:rPr>
          <w:rFonts w:asciiTheme="minorHAnsi" w:hAnsiTheme="minorHAnsi" w:cstheme="minorBidi"/>
          <w:sz w:val="22"/>
          <w:szCs w:val="22"/>
          <w:lang w:val="en-GB"/>
        </w:rPr>
        <w:t>June</w:t>
      </w:r>
      <w:r w:rsidRPr="09F11BDE">
        <w:rPr>
          <w:rFonts w:asciiTheme="minorHAnsi" w:hAnsiTheme="minorHAnsi" w:cstheme="minorBidi"/>
          <w:sz w:val="22"/>
          <w:szCs w:val="22"/>
          <w:lang w:val="en-GB"/>
        </w:rPr>
        <w:t xml:space="preserve"> 2024. Payment will be based on deliverables and divided into two </w:t>
      </w:r>
      <w:r w:rsidR="694BD524" w:rsidRPr="09F11BDE">
        <w:rPr>
          <w:rFonts w:asciiTheme="minorHAnsi" w:hAnsiTheme="minorHAnsi" w:cstheme="minorBidi"/>
          <w:sz w:val="22"/>
          <w:szCs w:val="22"/>
          <w:lang w:val="en-GB"/>
        </w:rPr>
        <w:t>instalments</w:t>
      </w:r>
      <w:r w:rsidRPr="09F11BDE">
        <w:rPr>
          <w:rFonts w:asciiTheme="minorHAnsi" w:hAnsiTheme="minorHAnsi" w:cstheme="minorBidi"/>
          <w:sz w:val="22"/>
          <w:szCs w:val="22"/>
          <w:lang w:val="en-GB"/>
        </w:rPr>
        <w:t>.</w:t>
      </w:r>
    </w:p>
    <w:p w14:paraId="3C24D408" w14:textId="5D455B82" w:rsidR="003B7239" w:rsidRPr="00947CAC" w:rsidRDefault="003B7239" w:rsidP="00110DD3">
      <w:pPr>
        <w:spacing w:after="0"/>
        <w:jc w:val="both"/>
        <w:rPr>
          <w:lang w:val="en-GB"/>
        </w:rPr>
      </w:pPr>
    </w:p>
    <w:p w14:paraId="68F8B941" w14:textId="1871DC47" w:rsidR="003B5E26"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Eligibility</w:t>
      </w:r>
      <w:r w:rsidR="00C84A1B" w:rsidRPr="00947CAC">
        <w:rPr>
          <w:rFonts w:asciiTheme="minorHAnsi" w:hAnsiTheme="minorHAnsi" w:cstheme="minorHAnsi"/>
          <w:b w:val="0"/>
          <w:bCs w:val="0"/>
          <w:color w:val="C00000"/>
          <w:sz w:val="22"/>
          <w:szCs w:val="22"/>
          <w:lang w:val="en-GB"/>
        </w:rPr>
        <w:t xml:space="preserve">, </w:t>
      </w:r>
      <w:r w:rsidR="00CC6A7A" w:rsidRPr="00947CAC">
        <w:rPr>
          <w:rFonts w:asciiTheme="minorHAnsi" w:hAnsiTheme="minorHAnsi" w:cstheme="minorHAnsi"/>
          <w:b w:val="0"/>
          <w:bCs w:val="0"/>
          <w:color w:val="C00000"/>
          <w:sz w:val="22"/>
          <w:szCs w:val="22"/>
          <w:lang w:val="en-GB"/>
        </w:rPr>
        <w:t>qualification,</w:t>
      </w:r>
      <w:r w:rsidR="00982B6B" w:rsidRPr="00947CAC">
        <w:rPr>
          <w:rFonts w:asciiTheme="minorHAnsi" w:hAnsiTheme="minorHAnsi" w:cstheme="minorHAnsi"/>
          <w:b w:val="0"/>
          <w:bCs w:val="0"/>
          <w:color w:val="C00000"/>
          <w:sz w:val="22"/>
          <w:szCs w:val="22"/>
          <w:lang w:val="en-GB"/>
        </w:rPr>
        <w:t xml:space="preserve"> </w:t>
      </w:r>
      <w:r w:rsidR="00C84A1B" w:rsidRPr="00947CAC">
        <w:rPr>
          <w:rFonts w:asciiTheme="minorHAnsi" w:hAnsiTheme="minorHAnsi" w:cstheme="minorHAnsi"/>
          <w:b w:val="0"/>
          <w:bCs w:val="0"/>
          <w:color w:val="C00000"/>
          <w:sz w:val="22"/>
          <w:szCs w:val="22"/>
          <w:lang w:val="en-GB"/>
        </w:rPr>
        <w:t xml:space="preserve">and experience </w:t>
      </w:r>
      <w:proofErr w:type="gramStart"/>
      <w:r w:rsidR="00C84A1B" w:rsidRPr="00947CAC">
        <w:rPr>
          <w:rFonts w:asciiTheme="minorHAnsi" w:hAnsiTheme="minorHAnsi" w:cstheme="minorHAnsi"/>
          <w:b w:val="0"/>
          <w:bCs w:val="0"/>
          <w:color w:val="C00000"/>
          <w:sz w:val="22"/>
          <w:szCs w:val="22"/>
          <w:lang w:val="en-GB"/>
        </w:rPr>
        <w:t>required</w:t>
      </w:r>
      <w:proofErr w:type="gramEnd"/>
    </w:p>
    <w:p w14:paraId="1013E306" w14:textId="77777777" w:rsidR="00FD671F" w:rsidRDefault="00DF3AA0" w:rsidP="001C3AC7">
      <w:pPr>
        <w:spacing w:after="0"/>
        <w:jc w:val="both"/>
        <w:rPr>
          <w:lang w:val="en-US"/>
        </w:rPr>
      </w:pPr>
      <w:r>
        <w:rPr>
          <w:lang w:val="en-US"/>
        </w:rPr>
        <w:t xml:space="preserve">The consultant </w:t>
      </w:r>
      <w:r w:rsidR="00FD671F">
        <w:rPr>
          <w:lang w:val="en-US"/>
        </w:rPr>
        <w:t xml:space="preserve">hired should possess the following skills and experience: </w:t>
      </w:r>
    </w:p>
    <w:p w14:paraId="22B28428" w14:textId="68335CC3" w:rsidR="00FD671F" w:rsidRDefault="00FD671F" w:rsidP="001C3AC7">
      <w:pPr>
        <w:spacing w:after="0"/>
        <w:jc w:val="both"/>
        <w:rPr>
          <w:lang w:val="en-US"/>
        </w:rPr>
      </w:pPr>
      <w:r>
        <w:rPr>
          <w:lang w:val="en-US"/>
        </w:rPr>
        <w:t>Experience:</w:t>
      </w:r>
    </w:p>
    <w:p w14:paraId="60EB43AE" w14:textId="1A27A11F" w:rsidR="00FD671F" w:rsidRPr="00FD671F" w:rsidRDefault="00FD671F" w:rsidP="00FD671F">
      <w:pPr>
        <w:pStyle w:val="ListParagraph"/>
        <w:numPr>
          <w:ilvl w:val="0"/>
          <w:numId w:val="39"/>
        </w:numPr>
        <w:spacing w:after="0"/>
        <w:jc w:val="both"/>
        <w:rPr>
          <w:lang w:val="en-US"/>
        </w:rPr>
      </w:pPr>
      <w:r>
        <w:rPr>
          <w:lang w:val="en-US"/>
        </w:rPr>
        <w:t xml:space="preserve">Minimum </w:t>
      </w:r>
      <w:r w:rsidR="6D380F75" w:rsidRPr="00FD671F">
        <w:rPr>
          <w:lang w:val="en-US"/>
        </w:rPr>
        <w:t>of</w:t>
      </w:r>
      <w:r w:rsidR="00DF3AA0" w:rsidRPr="00FD671F">
        <w:rPr>
          <w:lang w:val="en-US"/>
        </w:rPr>
        <w:t xml:space="preserve"> </w:t>
      </w:r>
      <w:r w:rsidR="00790DC8" w:rsidRPr="00FD671F">
        <w:rPr>
          <w:lang w:val="en-US"/>
        </w:rPr>
        <w:t>6</w:t>
      </w:r>
      <w:r w:rsidR="00DF3AA0" w:rsidRPr="00FD671F">
        <w:rPr>
          <w:lang w:val="en-US"/>
        </w:rPr>
        <w:t xml:space="preserve"> years’ experience </w:t>
      </w:r>
      <w:r w:rsidR="00790DC8" w:rsidRPr="00FD671F">
        <w:rPr>
          <w:lang w:val="en-US"/>
        </w:rPr>
        <w:t xml:space="preserve">working with </w:t>
      </w:r>
      <w:r w:rsidRPr="00FD671F">
        <w:rPr>
          <w:lang w:val="en-US"/>
        </w:rPr>
        <w:t xml:space="preserve">participatory </w:t>
      </w:r>
      <w:r w:rsidR="00790DC8" w:rsidRPr="00FD671F">
        <w:rPr>
          <w:lang w:val="en-US"/>
        </w:rPr>
        <w:t>capacity development support to civil society org</w:t>
      </w:r>
      <w:r w:rsidRPr="00FD671F">
        <w:rPr>
          <w:lang w:val="en-US"/>
        </w:rPr>
        <w:t xml:space="preserve">anizations, with significant experience </w:t>
      </w:r>
      <w:proofErr w:type="gramStart"/>
      <w:r w:rsidRPr="00FD671F">
        <w:rPr>
          <w:lang w:val="en-US"/>
        </w:rPr>
        <w:t>in the area of</w:t>
      </w:r>
      <w:proofErr w:type="gramEnd"/>
      <w:r w:rsidRPr="00FD671F">
        <w:rPr>
          <w:lang w:val="en-US"/>
        </w:rPr>
        <w:t xml:space="preserve"> fundraising.</w:t>
      </w:r>
    </w:p>
    <w:p w14:paraId="3DB8B88C" w14:textId="5AA35AF9" w:rsidR="00790DC8" w:rsidRDefault="00790DC8" w:rsidP="00FD671F">
      <w:pPr>
        <w:pStyle w:val="ListParagraph"/>
        <w:numPr>
          <w:ilvl w:val="0"/>
          <w:numId w:val="39"/>
        </w:numPr>
        <w:spacing w:after="0"/>
        <w:jc w:val="both"/>
        <w:rPr>
          <w:lang w:val="en-US"/>
        </w:rPr>
      </w:pPr>
      <w:r w:rsidRPr="00FD671F">
        <w:rPr>
          <w:lang w:val="en-US"/>
        </w:rPr>
        <w:t xml:space="preserve">Proven track record in designing and implementing successful fundraising strategies </w:t>
      </w:r>
      <w:r w:rsidR="00FD671F">
        <w:rPr>
          <w:lang w:val="en-US"/>
        </w:rPr>
        <w:t xml:space="preserve">for civil society organizations </w:t>
      </w:r>
      <w:r w:rsidR="0054235C">
        <w:rPr>
          <w:lang w:val="en-US"/>
        </w:rPr>
        <w:t xml:space="preserve">across various contexts. </w:t>
      </w:r>
    </w:p>
    <w:p w14:paraId="58975D66" w14:textId="617EBB28" w:rsidR="0054235C" w:rsidRDefault="0054235C" w:rsidP="00FD671F">
      <w:pPr>
        <w:pStyle w:val="ListParagraph"/>
        <w:numPr>
          <w:ilvl w:val="0"/>
          <w:numId w:val="39"/>
        </w:numPr>
        <w:spacing w:after="0"/>
        <w:jc w:val="both"/>
        <w:rPr>
          <w:lang w:val="en-US"/>
        </w:rPr>
      </w:pPr>
      <w:r>
        <w:rPr>
          <w:lang w:val="en-US"/>
        </w:rPr>
        <w:t xml:space="preserve">Experience working with </w:t>
      </w:r>
      <w:proofErr w:type="spellStart"/>
      <w:r>
        <w:rPr>
          <w:lang w:val="en-US"/>
        </w:rPr>
        <w:t>Ukranian</w:t>
      </w:r>
      <w:proofErr w:type="spellEnd"/>
      <w:r>
        <w:rPr>
          <w:lang w:val="en-US"/>
        </w:rPr>
        <w:t xml:space="preserve"> civil society organizations and/or diaspora.</w:t>
      </w:r>
    </w:p>
    <w:p w14:paraId="0194BFD0" w14:textId="0898D89B" w:rsidR="00050749" w:rsidRDefault="00050749" w:rsidP="00050749">
      <w:pPr>
        <w:pStyle w:val="ListParagraph"/>
        <w:numPr>
          <w:ilvl w:val="0"/>
          <w:numId w:val="39"/>
        </w:numPr>
        <w:spacing w:after="0"/>
        <w:jc w:val="both"/>
        <w:rPr>
          <w:lang w:val="en-US"/>
        </w:rPr>
      </w:pPr>
      <w:r>
        <w:rPr>
          <w:lang w:val="en-US"/>
        </w:rPr>
        <w:t xml:space="preserve">Experience conducting capacity assessments and capacity development plans for civil society </w:t>
      </w:r>
      <w:proofErr w:type="gramStart"/>
      <w:r>
        <w:rPr>
          <w:lang w:val="en-US"/>
        </w:rPr>
        <w:t>organizations</w:t>
      </w:r>
      <w:proofErr w:type="gramEnd"/>
    </w:p>
    <w:p w14:paraId="578C9C78" w14:textId="2C2AB0B9" w:rsidR="00050749" w:rsidRPr="00050749" w:rsidRDefault="00050749" w:rsidP="00050749">
      <w:pPr>
        <w:pStyle w:val="ListParagraph"/>
        <w:numPr>
          <w:ilvl w:val="0"/>
          <w:numId w:val="39"/>
        </w:numPr>
        <w:spacing w:after="0"/>
        <w:jc w:val="both"/>
        <w:rPr>
          <w:lang w:val="en-US"/>
        </w:rPr>
      </w:pPr>
      <w:r>
        <w:rPr>
          <w:lang w:val="en-US"/>
        </w:rPr>
        <w:t xml:space="preserve">Experience conducting donor mappings and donor analyses. </w:t>
      </w:r>
    </w:p>
    <w:p w14:paraId="6264AD36" w14:textId="77777777" w:rsidR="0054235C" w:rsidRDefault="0054235C" w:rsidP="0054235C">
      <w:pPr>
        <w:spacing w:after="0"/>
        <w:jc w:val="both"/>
        <w:rPr>
          <w:lang w:val="en-US"/>
        </w:rPr>
      </w:pPr>
    </w:p>
    <w:p w14:paraId="4186A7B4" w14:textId="60F4AA35" w:rsidR="0054235C" w:rsidRPr="0054235C" w:rsidRDefault="0054235C" w:rsidP="0054235C">
      <w:pPr>
        <w:spacing w:after="0"/>
        <w:jc w:val="both"/>
        <w:rPr>
          <w:lang w:val="en-US"/>
        </w:rPr>
      </w:pPr>
      <w:r>
        <w:rPr>
          <w:lang w:val="en-US"/>
        </w:rPr>
        <w:t xml:space="preserve">Expertise and knowledge: </w:t>
      </w:r>
    </w:p>
    <w:p w14:paraId="728CA1FB" w14:textId="78AECC52" w:rsidR="00790DC8" w:rsidRDefault="00790DC8" w:rsidP="0054235C">
      <w:pPr>
        <w:pStyle w:val="ListParagraph"/>
        <w:numPr>
          <w:ilvl w:val="0"/>
          <w:numId w:val="40"/>
        </w:numPr>
        <w:spacing w:after="0"/>
        <w:jc w:val="both"/>
        <w:rPr>
          <w:lang w:val="en-US"/>
        </w:rPr>
      </w:pPr>
      <w:r w:rsidRPr="0054235C">
        <w:rPr>
          <w:lang w:val="en-US"/>
        </w:rPr>
        <w:t>In-depth knowledge of fundraising best practices</w:t>
      </w:r>
      <w:r w:rsidR="0054235C">
        <w:rPr>
          <w:lang w:val="en-US"/>
        </w:rPr>
        <w:t xml:space="preserve">, </w:t>
      </w:r>
      <w:r w:rsidRPr="0054235C">
        <w:rPr>
          <w:lang w:val="en-US"/>
        </w:rPr>
        <w:t xml:space="preserve">trends, and </w:t>
      </w:r>
      <w:r w:rsidR="0054235C">
        <w:rPr>
          <w:lang w:val="en-US"/>
        </w:rPr>
        <w:t>approaches in the humanitarian and development sector</w:t>
      </w:r>
      <w:r w:rsidR="008B6E2E">
        <w:rPr>
          <w:lang w:val="en-US"/>
        </w:rPr>
        <w:t xml:space="preserve">. </w:t>
      </w:r>
    </w:p>
    <w:p w14:paraId="366E8EE2" w14:textId="1BDD4629" w:rsidR="008B6E2E" w:rsidRDefault="008B6E2E" w:rsidP="0054235C">
      <w:pPr>
        <w:pStyle w:val="ListParagraph"/>
        <w:numPr>
          <w:ilvl w:val="0"/>
          <w:numId w:val="40"/>
        </w:numPr>
        <w:spacing w:after="0"/>
        <w:jc w:val="both"/>
        <w:rPr>
          <w:lang w:val="en-US"/>
        </w:rPr>
      </w:pPr>
      <w:r>
        <w:rPr>
          <w:lang w:val="en-US"/>
        </w:rPr>
        <w:lastRenderedPageBreak/>
        <w:t>Knowledge and experience working with donors who are likely to support Ukrainian diaspora in diaspora`s countries of residence (primarily Europe and North America) such as municipalities,</w:t>
      </w:r>
      <w:r w:rsidR="00050749">
        <w:rPr>
          <w:lang w:val="en-US"/>
        </w:rPr>
        <w:t xml:space="preserve"> private sector, national civil society support funds, etc. </w:t>
      </w:r>
    </w:p>
    <w:p w14:paraId="259A0D65" w14:textId="77777777" w:rsidR="00050749" w:rsidRPr="00050749" w:rsidRDefault="00050749" w:rsidP="00050749">
      <w:pPr>
        <w:pStyle w:val="ListParagraph"/>
        <w:numPr>
          <w:ilvl w:val="0"/>
          <w:numId w:val="40"/>
        </w:numPr>
        <w:spacing w:after="0"/>
        <w:jc w:val="both"/>
        <w:rPr>
          <w:lang w:val="en-US"/>
        </w:rPr>
      </w:pPr>
      <w:r w:rsidRPr="00050749">
        <w:rPr>
          <w:lang w:val="en-US"/>
        </w:rPr>
        <w:t>Ability to design and facilitate interactive workshops, coaching sessions, and peer learning opportunities that cater to different learning styles and organizational needs.</w:t>
      </w:r>
    </w:p>
    <w:p w14:paraId="2A8BA736" w14:textId="77777777" w:rsidR="00790DC8" w:rsidRPr="00050749" w:rsidRDefault="00790DC8" w:rsidP="00790DC8">
      <w:pPr>
        <w:pStyle w:val="ListParagraph"/>
        <w:numPr>
          <w:ilvl w:val="0"/>
          <w:numId w:val="40"/>
        </w:numPr>
        <w:spacing w:after="0"/>
        <w:jc w:val="both"/>
        <w:rPr>
          <w:lang w:val="en-US"/>
        </w:rPr>
      </w:pPr>
      <w:r w:rsidRPr="00050749">
        <w:rPr>
          <w:lang w:val="en-US"/>
        </w:rPr>
        <w:t>Excellent communication skills, both verbal and written, with the ability to convey complex concepts and ideas clearly and persuasively.</w:t>
      </w:r>
    </w:p>
    <w:p w14:paraId="4A9A7C29" w14:textId="77777777" w:rsidR="00790DC8" w:rsidRPr="00050749" w:rsidRDefault="00790DC8" w:rsidP="00050749">
      <w:pPr>
        <w:pStyle w:val="ListParagraph"/>
        <w:numPr>
          <w:ilvl w:val="0"/>
          <w:numId w:val="40"/>
        </w:numPr>
        <w:spacing w:after="0"/>
        <w:jc w:val="both"/>
        <w:rPr>
          <w:lang w:val="en-US"/>
        </w:rPr>
      </w:pPr>
      <w:r w:rsidRPr="00050749">
        <w:rPr>
          <w:lang w:val="en-US"/>
        </w:rPr>
        <w:t>Demonstrated ability to build and maintain strong relationships with diverse stakeholders, including organizational leaders, staff, volunteers, donors, and community members.</w:t>
      </w:r>
    </w:p>
    <w:p w14:paraId="4DAC8F1C" w14:textId="77777777" w:rsidR="00050749" w:rsidRDefault="00790DC8" w:rsidP="00790DC8">
      <w:pPr>
        <w:pStyle w:val="ListParagraph"/>
        <w:numPr>
          <w:ilvl w:val="0"/>
          <w:numId w:val="40"/>
        </w:numPr>
        <w:spacing w:after="0"/>
        <w:jc w:val="both"/>
        <w:rPr>
          <w:lang w:val="en-US"/>
        </w:rPr>
      </w:pPr>
      <w:r w:rsidRPr="00050749">
        <w:rPr>
          <w:lang w:val="en-US"/>
        </w:rPr>
        <w:t>Cultural sensitivity and proficiency in working with multicultural and multilingual communities, including an understanding of Ukrainian culture and diaspora.</w:t>
      </w:r>
    </w:p>
    <w:p w14:paraId="588FFF24" w14:textId="03F79F72" w:rsidR="00790DC8" w:rsidRDefault="00790DC8" w:rsidP="00790DC8">
      <w:pPr>
        <w:pStyle w:val="ListParagraph"/>
        <w:numPr>
          <w:ilvl w:val="0"/>
          <w:numId w:val="40"/>
        </w:numPr>
        <w:spacing w:after="0"/>
        <w:jc w:val="both"/>
        <w:rPr>
          <w:lang w:val="en-US"/>
        </w:rPr>
      </w:pPr>
      <w:r w:rsidRPr="38E486D4">
        <w:rPr>
          <w:lang w:val="en-US"/>
        </w:rPr>
        <w:t>Creative problem-solving skills and a willingness to explore innovative approaches and solutions to fundraising challenges faced by Ukrainian diaspora organizations.</w:t>
      </w:r>
    </w:p>
    <w:p w14:paraId="32BA72D5" w14:textId="63943C02" w:rsidR="67758746" w:rsidRDefault="67758746" w:rsidP="38E486D4">
      <w:pPr>
        <w:pStyle w:val="ListParagraph"/>
        <w:numPr>
          <w:ilvl w:val="0"/>
          <w:numId w:val="40"/>
        </w:numPr>
        <w:spacing w:after="0"/>
        <w:jc w:val="both"/>
        <w:rPr>
          <w:lang w:val="en-US"/>
        </w:rPr>
      </w:pPr>
      <w:r w:rsidRPr="38E486D4">
        <w:rPr>
          <w:lang w:val="en-US"/>
        </w:rPr>
        <w:t>Fluent in spoken and written English and Ukrainian.</w:t>
      </w:r>
    </w:p>
    <w:p w14:paraId="5903A74F" w14:textId="5FB03C03" w:rsidR="138044E6" w:rsidRDefault="138044E6" w:rsidP="38E486D4">
      <w:pPr>
        <w:pStyle w:val="ListParagraph"/>
        <w:numPr>
          <w:ilvl w:val="0"/>
          <w:numId w:val="40"/>
        </w:numPr>
        <w:spacing w:after="0"/>
        <w:jc w:val="both"/>
        <w:rPr>
          <w:lang w:val="en-US"/>
        </w:rPr>
      </w:pPr>
      <w:r w:rsidRPr="38E486D4">
        <w:rPr>
          <w:lang w:val="en-US"/>
        </w:rPr>
        <w:t>Knowledge of legislation and fundraising contexts in different countries of Europ</w:t>
      </w:r>
      <w:r w:rsidR="4CB40370" w:rsidRPr="38E486D4">
        <w:rPr>
          <w:lang w:val="en-US"/>
        </w:rPr>
        <w:t xml:space="preserve">e and/or Canada and USA would be a </w:t>
      </w:r>
      <w:proofErr w:type="gramStart"/>
      <w:r w:rsidR="4CB40370" w:rsidRPr="38E486D4">
        <w:rPr>
          <w:lang w:val="en-US"/>
        </w:rPr>
        <w:t>plus</w:t>
      </w:r>
      <w:proofErr w:type="gramEnd"/>
    </w:p>
    <w:p w14:paraId="488AA482" w14:textId="77777777" w:rsidR="00D574B1" w:rsidRDefault="00D574B1" w:rsidP="001C3AC7">
      <w:pPr>
        <w:spacing w:after="0"/>
        <w:jc w:val="both"/>
        <w:rPr>
          <w:lang w:val="en-US"/>
        </w:rPr>
      </w:pPr>
    </w:p>
    <w:p w14:paraId="2B1D1ACD" w14:textId="259A032B" w:rsidR="00CA7AA2" w:rsidRPr="00D574B1" w:rsidRDefault="00CA7AA2" w:rsidP="00D574B1">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D574B1">
        <w:rPr>
          <w:rFonts w:asciiTheme="minorHAnsi" w:hAnsiTheme="minorHAnsi" w:cstheme="minorHAnsi"/>
          <w:b w:val="0"/>
          <w:bCs w:val="0"/>
          <w:color w:val="C00000"/>
          <w:sz w:val="22"/>
          <w:szCs w:val="22"/>
          <w:lang w:val="en-GB"/>
        </w:rPr>
        <w:t>Technical supervision</w:t>
      </w:r>
    </w:p>
    <w:p w14:paraId="01413466" w14:textId="452E570D" w:rsidR="001C3AC7" w:rsidRDefault="00050749" w:rsidP="02DED437">
      <w:pPr>
        <w:spacing w:after="0"/>
        <w:ind w:left="-86"/>
        <w:jc w:val="both"/>
        <w:rPr>
          <w:lang w:val="en-GB"/>
        </w:rPr>
      </w:pPr>
      <w:r>
        <w:rPr>
          <w:lang w:val="en-GB"/>
        </w:rPr>
        <w:t>The position will report to the DEMAC focal point based in Copenhagen, Denmark.</w:t>
      </w:r>
    </w:p>
    <w:p w14:paraId="15DA5FFF" w14:textId="77777777" w:rsidR="00050749" w:rsidRPr="00947CAC" w:rsidRDefault="00050749" w:rsidP="02DED437">
      <w:pPr>
        <w:spacing w:after="0"/>
        <w:ind w:left="-86"/>
        <w:jc w:val="both"/>
        <w:rPr>
          <w:lang w:val="en-GB"/>
        </w:rPr>
      </w:pPr>
    </w:p>
    <w:p w14:paraId="15EFA2B5" w14:textId="0D25AE3A" w:rsidR="004C0327" w:rsidRPr="00947CAC" w:rsidRDefault="004C0327" w:rsidP="09F11BDE">
      <w:pPr>
        <w:pStyle w:val="Heading1"/>
        <w:numPr>
          <w:ilvl w:val="0"/>
          <w:numId w:val="1"/>
        </w:numPr>
        <w:pBdr>
          <w:bottom w:val="single" w:sz="4" w:space="1" w:color="auto"/>
        </w:pBdr>
        <w:spacing w:before="0"/>
        <w:jc w:val="both"/>
        <w:rPr>
          <w:rFonts w:asciiTheme="minorHAnsi" w:hAnsiTheme="minorHAnsi" w:cstheme="minorBidi"/>
          <w:b w:val="0"/>
          <w:bCs w:val="0"/>
          <w:color w:val="C00000"/>
          <w:sz w:val="22"/>
          <w:szCs w:val="22"/>
          <w:lang w:val="en-GB"/>
        </w:rPr>
      </w:pPr>
      <w:r w:rsidRPr="09F11BDE">
        <w:rPr>
          <w:rFonts w:asciiTheme="minorHAnsi" w:hAnsiTheme="minorHAnsi" w:cstheme="minorBidi"/>
          <w:b w:val="0"/>
          <w:bCs w:val="0"/>
          <w:color w:val="C00000"/>
          <w:sz w:val="22"/>
          <w:szCs w:val="22"/>
          <w:lang w:val="en-GB"/>
        </w:rPr>
        <w:t>Location</w:t>
      </w:r>
    </w:p>
    <w:p w14:paraId="6C28B66B" w14:textId="623600DC" w:rsidR="6C0D8C9F" w:rsidRDefault="6C0D8C9F" w:rsidP="09F11BDE">
      <w:pPr>
        <w:pStyle w:val="paragraph"/>
        <w:spacing w:before="0" w:beforeAutospacing="0" w:after="0" w:afterAutospacing="0"/>
        <w:jc w:val="both"/>
        <w:rPr>
          <w:rFonts w:asciiTheme="minorHAnsi" w:hAnsiTheme="minorHAnsi" w:cstheme="minorBidi"/>
          <w:sz w:val="22"/>
          <w:szCs w:val="22"/>
          <w:lang w:val="en-GB"/>
        </w:rPr>
      </w:pPr>
      <w:r w:rsidRPr="09F11BDE">
        <w:rPr>
          <w:rFonts w:asciiTheme="minorHAnsi" w:hAnsiTheme="minorHAnsi" w:cstheme="minorBidi"/>
          <w:sz w:val="22"/>
          <w:szCs w:val="22"/>
          <w:lang w:val="en-GB"/>
        </w:rPr>
        <w:t>The consultant may be home based</w:t>
      </w:r>
      <w:r w:rsidR="009D579B" w:rsidRPr="09F11BDE">
        <w:rPr>
          <w:rFonts w:asciiTheme="minorHAnsi" w:hAnsiTheme="minorHAnsi" w:cstheme="minorBidi"/>
          <w:sz w:val="22"/>
          <w:szCs w:val="22"/>
          <w:lang w:val="en-GB"/>
        </w:rPr>
        <w:t xml:space="preserve"> in Ukraine </w:t>
      </w:r>
      <w:r w:rsidR="001C3AC7" w:rsidRPr="09F11BDE">
        <w:rPr>
          <w:rFonts w:asciiTheme="minorHAnsi" w:hAnsiTheme="minorHAnsi" w:cstheme="minorBidi"/>
          <w:sz w:val="22"/>
          <w:szCs w:val="22"/>
          <w:lang w:val="en-GB"/>
        </w:rPr>
        <w:t xml:space="preserve">or elsewhere </w:t>
      </w:r>
      <w:r w:rsidRPr="09F11BDE">
        <w:rPr>
          <w:rFonts w:asciiTheme="minorHAnsi" w:hAnsiTheme="minorHAnsi" w:cstheme="minorBidi"/>
          <w:sz w:val="22"/>
          <w:szCs w:val="22"/>
          <w:lang w:val="en-GB"/>
        </w:rPr>
        <w:t xml:space="preserve">but will be required to travel </w:t>
      </w:r>
      <w:r w:rsidR="009D579B" w:rsidRPr="09F11BDE">
        <w:rPr>
          <w:rFonts w:asciiTheme="minorHAnsi" w:hAnsiTheme="minorHAnsi" w:cstheme="minorBidi"/>
          <w:sz w:val="22"/>
          <w:szCs w:val="22"/>
          <w:lang w:val="en-GB"/>
        </w:rPr>
        <w:t xml:space="preserve">for the </w:t>
      </w:r>
      <w:r w:rsidR="00F657AB" w:rsidRPr="09F11BDE">
        <w:rPr>
          <w:rFonts w:asciiTheme="minorHAnsi" w:hAnsiTheme="minorHAnsi" w:cstheme="minorBidi"/>
          <w:sz w:val="22"/>
          <w:szCs w:val="22"/>
          <w:lang w:val="en-GB"/>
        </w:rPr>
        <w:t>purposes of the mission.</w:t>
      </w:r>
    </w:p>
    <w:p w14:paraId="6A8933B8" w14:textId="240447E8" w:rsidR="00F47562" w:rsidRPr="00947CAC" w:rsidRDefault="00F47562" w:rsidP="09F11BDE">
      <w:pPr>
        <w:pStyle w:val="Heading1"/>
        <w:spacing w:before="0" w:after="0"/>
        <w:jc w:val="both"/>
        <w:rPr>
          <w:rFonts w:asciiTheme="minorHAnsi" w:hAnsiTheme="minorHAnsi" w:cstheme="minorBidi"/>
          <w:sz w:val="22"/>
          <w:szCs w:val="22"/>
          <w:lang w:val="en-GB"/>
        </w:rPr>
      </w:pPr>
    </w:p>
    <w:p w14:paraId="73DBC117" w14:textId="5AE89F09" w:rsidR="004C0327" w:rsidRDefault="785F13D4" w:rsidP="5D7DFAB6">
      <w:pPr>
        <w:pStyle w:val="Heading1"/>
        <w:numPr>
          <w:ilvl w:val="0"/>
          <w:numId w:val="1"/>
        </w:numPr>
        <w:pBdr>
          <w:bottom w:val="single" w:sz="4" w:space="1" w:color="auto"/>
        </w:pBdr>
        <w:spacing w:before="0"/>
        <w:jc w:val="both"/>
        <w:rPr>
          <w:rFonts w:asciiTheme="minorHAnsi" w:hAnsiTheme="minorHAnsi" w:cstheme="minorBidi"/>
          <w:b w:val="0"/>
          <w:bCs w:val="0"/>
          <w:color w:val="C00000"/>
          <w:sz w:val="22"/>
          <w:szCs w:val="22"/>
          <w:lang w:val="en-GB"/>
        </w:rPr>
      </w:pPr>
      <w:r w:rsidRPr="56AD9E71">
        <w:rPr>
          <w:rFonts w:asciiTheme="minorHAnsi" w:hAnsiTheme="minorHAnsi" w:cstheme="minorBidi"/>
          <w:b w:val="0"/>
          <w:bCs w:val="0"/>
          <w:color w:val="C00000"/>
          <w:sz w:val="22"/>
          <w:szCs w:val="22"/>
          <w:lang w:val="en-GB"/>
        </w:rPr>
        <w:t>Submission process</w:t>
      </w:r>
    </w:p>
    <w:p w14:paraId="0CEE0927" w14:textId="5936F8A6" w:rsidR="006F046B" w:rsidRPr="006F046B" w:rsidRDefault="3D4B33DF" w:rsidP="2E8A7334">
      <w:pPr>
        <w:spacing w:line="240" w:lineRule="auto"/>
        <w:rPr>
          <w:b/>
          <w:lang w:val="en-GB"/>
        </w:rPr>
      </w:pPr>
      <w:r w:rsidRPr="2E8A7334">
        <w:rPr>
          <w:b/>
          <w:lang w:val="en-GB"/>
        </w:rPr>
        <w:t>Please refer to the tender dossier</w:t>
      </w:r>
      <w:r w:rsidR="7D6047B8" w:rsidRPr="2E8A7334">
        <w:rPr>
          <w:b/>
          <w:bCs/>
          <w:lang w:val="en-GB"/>
        </w:rPr>
        <w:t>.</w:t>
      </w:r>
    </w:p>
    <w:p w14:paraId="2AB90BD1" w14:textId="28E30966" w:rsidR="004C0327" w:rsidRPr="00947CAC" w:rsidRDefault="785F13D4"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56AD9E71">
        <w:rPr>
          <w:rFonts w:asciiTheme="minorHAnsi" w:hAnsiTheme="minorHAnsi" w:cstheme="minorBidi"/>
          <w:b w:val="0"/>
          <w:bCs w:val="0"/>
          <w:color w:val="C00000"/>
          <w:sz w:val="22"/>
          <w:szCs w:val="22"/>
          <w:lang w:val="en-GB"/>
        </w:rPr>
        <w:t>Evaluation of bids</w:t>
      </w:r>
    </w:p>
    <w:p w14:paraId="40C5358A" w14:textId="59490436" w:rsidR="517106B5" w:rsidRDefault="517106B5" w:rsidP="5D7DFAB6">
      <w:pPr>
        <w:rPr>
          <w:b/>
          <w:lang w:val="en-GB"/>
        </w:rPr>
      </w:pPr>
      <w:r w:rsidRPr="2E8A7334">
        <w:rPr>
          <w:b/>
          <w:lang w:val="en-GB"/>
        </w:rPr>
        <w:t>Please refer to the tender dossier</w:t>
      </w:r>
      <w:r w:rsidR="6C4857E7" w:rsidRPr="2E8A7334">
        <w:rPr>
          <w:b/>
          <w:bCs/>
          <w:lang w:val="en-GB"/>
        </w:rPr>
        <w:t>.</w:t>
      </w:r>
    </w:p>
    <w:sectPr w:rsidR="517106B5" w:rsidSect="0084165B">
      <w:headerReference w:type="default" r:id="rId12"/>
      <w:footerReference w:type="default" r:id="rId13"/>
      <w:headerReference w:type="first" r:id="rId14"/>
      <w:footerReference w:type="first" r:id="rId15"/>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20CA3" w14:textId="77777777" w:rsidR="0084165B" w:rsidRDefault="0084165B" w:rsidP="005C0AF3">
      <w:pPr>
        <w:spacing w:after="0" w:line="240" w:lineRule="auto"/>
      </w:pPr>
      <w:r>
        <w:separator/>
      </w:r>
    </w:p>
  </w:endnote>
  <w:endnote w:type="continuationSeparator" w:id="0">
    <w:p w14:paraId="3C8F709D" w14:textId="77777777" w:rsidR="0084165B" w:rsidRDefault="0084165B" w:rsidP="005C0AF3">
      <w:pPr>
        <w:spacing w:after="0" w:line="240" w:lineRule="auto"/>
      </w:pPr>
      <w:r>
        <w:continuationSeparator/>
      </w:r>
    </w:p>
  </w:endnote>
  <w:endnote w:type="continuationNotice" w:id="1">
    <w:p w14:paraId="60EB67EC" w14:textId="77777777" w:rsidR="0084165B" w:rsidRDefault="008416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OTHAM-BOOK">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AF9E94A" w:rsidR="00EE47EA" w:rsidRPr="003052FE" w:rsidRDefault="00EE47EA">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4F3D1" w14:textId="77777777" w:rsidR="0084165B" w:rsidRDefault="0084165B" w:rsidP="005C0AF3">
      <w:pPr>
        <w:spacing w:after="0" w:line="240" w:lineRule="auto"/>
      </w:pPr>
      <w:r>
        <w:separator/>
      </w:r>
    </w:p>
  </w:footnote>
  <w:footnote w:type="continuationSeparator" w:id="0">
    <w:p w14:paraId="4594E692" w14:textId="77777777" w:rsidR="0084165B" w:rsidRDefault="0084165B" w:rsidP="005C0AF3">
      <w:pPr>
        <w:spacing w:after="0" w:line="240" w:lineRule="auto"/>
      </w:pPr>
      <w:r>
        <w:continuationSeparator/>
      </w:r>
    </w:p>
  </w:footnote>
  <w:footnote w:type="continuationNotice" w:id="1">
    <w:p w14:paraId="48D3C943" w14:textId="77777777" w:rsidR="0084165B" w:rsidRDefault="008416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5F57"/>
    <w:multiLevelType w:val="hybridMultilevel"/>
    <w:tmpl w:val="D33680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7865284"/>
    <w:multiLevelType w:val="hybridMultilevel"/>
    <w:tmpl w:val="732E29C4"/>
    <w:lvl w:ilvl="0" w:tplc="040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50223F"/>
    <w:multiLevelType w:val="hybridMultilevel"/>
    <w:tmpl w:val="1C88F76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CD2711"/>
    <w:multiLevelType w:val="hybridMultilevel"/>
    <w:tmpl w:val="9CEC7E52"/>
    <w:lvl w:ilvl="0" w:tplc="0406000F">
      <w:start w:val="1"/>
      <w:numFmt w:val="decimal"/>
      <w:lvlText w:val="%1."/>
      <w:lvlJc w:val="left"/>
      <w:pPr>
        <w:ind w:left="720" w:hanging="360"/>
      </w:pPr>
      <w:rPr>
        <w:rFonts w:hint="default"/>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F1E1DA7"/>
    <w:multiLevelType w:val="hybridMultilevel"/>
    <w:tmpl w:val="6DCA414A"/>
    <w:lvl w:ilvl="0" w:tplc="1DF6C1B4">
      <w:start w:val="1"/>
      <w:numFmt w:val="decimal"/>
      <w:lvlText w:val="%1)"/>
      <w:lvlJc w:val="left"/>
      <w:pPr>
        <w:tabs>
          <w:tab w:val="num" w:pos="720"/>
        </w:tabs>
        <w:ind w:left="720" w:hanging="360"/>
      </w:pPr>
    </w:lvl>
    <w:lvl w:ilvl="1" w:tplc="BDE6BDAE" w:tentative="1">
      <w:start w:val="1"/>
      <w:numFmt w:val="decimal"/>
      <w:lvlText w:val="%2)"/>
      <w:lvlJc w:val="left"/>
      <w:pPr>
        <w:tabs>
          <w:tab w:val="num" w:pos="1440"/>
        </w:tabs>
        <w:ind w:left="1440" w:hanging="360"/>
      </w:pPr>
    </w:lvl>
    <w:lvl w:ilvl="2" w:tplc="51FEF748" w:tentative="1">
      <w:start w:val="1"/>
      <w:numFmt w:val="decimal"/>
      <w:lvlText w:val="%3)"/>
      <w:lvlJc w:val="left"/>
      <w:pPr>
        <w:tabs>
          <w:tab w:val="num" w:pos="2160"/>
        </w:tabs>
        <w:ind w:left="2160" w:hanging="360"/>
      </w:pPr>
    </w:lvl>
    <w:lvl w:ilvl="3" w:tplc="0D640198" w:tentative="1">
      <w:start w:val="1"/>
      <w:numFmt w:val="decimal"/>
      <w:lvlText w:val="%4)"/>
      <w:lvlJc w:val="left"/>
      <w:pPr>
        <w:tabs>
          <w:tab w:val="num" w:pos="2880"/>
        </w:tabs>
        <w:ind w:left="2880" w:hanging="360"/>
      </w:pPr>
    </w:lvl>
    <w:lvl w:ilvl="4" w:tplc="91FE5054" w:tentative="1">
      <w:start w:val="1"/>
      <w:numFmt w:val="decimal"/>
      <w:lvlText w:val="%5)"/>
      <w:lvlJc w:val="left"/>
      <w:pPr>
        <w:tabs>
          <w:tab w:val="num" w:pos="3600"/>
        </w:tabs>
        <w:ind w:left="3600" w:hanging="360"/>
      </w:pPr>
    </w:lvl>
    <w:lvl w:ilvl="5" w:tplc="38FEE646" w:tentative="1">
      <w:start w:val="1"/>
      <w:numFmt w:val="decimal"/>
      <w:lvlText w:val="%6)"/>
      <w:lvlJc w:val="left"/>
      <w:pPr>
        <w:tabs>
          <w:tab w:val="num" w:pos="4320"/>
        </w:tabs>
        <w:ind w:left="4320" w:hanging="360"/>
      </w:pPr>
    </w:lvl>
    <w:lvl w:ilvl="6" w:tplc="BA7EF15A" w:tentative="1">
      <w:start w:val="1"/>
      <w:numFmt w:val="decimal"/>
      <w:lvlText w:val="%7)"/>
      <w:lvlJc w:val="left"/>
      <w:pPr>
        <w:tabs>
          <w:tab w:val="num" w:pos="5040"/>
        </w:tabs>
        <w:ind w:left="5040" w:hanging="360"/>
      </w:pPr>
    </w:lvl>
    <w:lvl w:ilvl="7" w:tplc="D3109C94" w:tentative="1">
      <w:start w:val="1"/>
      <w:numFmt w:val="decimal"/>
      <w:lvlText w:val="%8)"/>
      <w:lvlJc w:val="left"/>
      <w:pPr>
        <w:tabs>
          <w:tab w:val="num" w:pos="5760"/>
        </w:tabs>
        <w:ind w:left="5760" w:hanging="360"/>
      </w:pPr>
    </w:lvl>
    <w:lvl w:ilvl="8" w:tplc="6CAA2778" w:tentative="1">
      <w:start w:val="1"/>
      <w:numFmt w:val="decimal"/>
      <w:lvlText w:val="%9)"/>
      <w:lvlJc w:val="left"/>
      <w:pPr>
        <w:tabs>
          <w:tab w:val="num" w:pos="6480"/>
        </w:tabs>
        <w:ind w:left="6480" w:hanging="360"/>
      </w:pPr>
    </w:lvl>
  </w:abstractNum>
  <w:abstractNum w:abstractNumId="6"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8F0FC2"/>
    <w:multiLevelType w:val="hybridMultilevel"/>
    <w:tmpl w:val="72046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C872918"/>
    <w:multiLevelType w:val="hybridMultilevel"/>
    <w:tmpl w:val="42DA2F52"/>
    <w:lvl w:ilvl="0" w:tplc="04060011">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1F744DC6"/>
    <w:multiLevelType w:val="hybridMultilevel"/>
    <w:tmpl w:val="1F209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91F2B"/>
    <w:multiLevelType w:val="hybridMultilevel"/>
    <w:tmpl w:val="BBBCC944"/>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5A655E"/>
    <w:multiLevelType w:val="hybridMultilevel"/>
    <w:tmpl w:val="A1547B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DB35C9"/>
    <w:multiLevelType w:val="hybridMultilevel"/>
    <w:tmpl w:val="1E564E28"/>
    <w:lvl w:ilvl="0" w:tplc="8A928D14">
      <w:numFmt w:val="bullet"/>
      <w:lvlText w:val="•"/>
      <w:lvlJc w:val="left"/>
      <w:pPr>
        <w:ind w:left="1068" w:hanging="360"/>
      </w:pPr>
      <w:rPr>
        <w:rFonts w:ascii="Calibri" w:eastAsiaTheme="minorHAnsi" w:hAnsi="Calibri" w:cs="Calibri" w:hint="default"/>
      </w:rPr>
    </w:lvl>
    <w:lvl w:ilvl="1" w:tplc="20000003" w:tentative="1">
      <w:start w:val="1"/>
      <w:numFmt w:val="bullet"/>
      <w:lvlText w:val="o"/>
      <w:lvlJc w:val="left"/>
      <w:pPr>
        <w:ind w:left="2234" w:hanging="360"/>
      </w:pPr>
      <w:rPr>
        <w:rFonts w:ascii="Courier New" w:hAnsi="Courier New" w:cs="Courier New" w:hint="default"/>
      </w:rPr>
    </w:lvl>
    <w:lvl w:ilvl="2" w:tplc="20000005" w:tentative="1">
      <w:start w:val="1"/>
      <w:numFmt w:val="bullet"/>
      <w:lvlText w:val=""/>
      <w:lvlJc w:val="left"/>
      <w:pPr>
        <w:ind w:left="2954" w:hanging="360"/>
      </w:pPr>
      <w:rPr>
        <w:rFonts w:ascii="Wingdings" w:hAnsi="Wingdings" w:hint="default"/>
      </w:rPr>
    </w:lvl>
    <w:lvl w:ilvl="3" w:tplc="20000001" w:tentative="1">
      <w:start w:val="1"/>
      <w:numFmt w:val="bullet"/>
      <w:lvlText w:val=""/>
      <w:lvlJc w:val="left"/>
      <w:pPr>
        <w:ind w:left="3674" w:hanging="360"/>
      </w:pPr>
      <w:rPr>
        <w:rFonts w:ascii="Symbol" w:hAnsi="Symbol" w:hint="default"/>
      </w:rPr>
    </w:lvl>
    <w:lvl w:ilvl="4" w:tplc="20000003" w:tentative="1">
      <w:start w:val="1"/>
      <w:numFmt w:val="bullet"/>
      <w:lvlText w:val="o"/>
      <w:lvlJc w:val="left"/>
      <w:pPr>
        <w:ind w:left="4394" w:hanging="360"/>
      </w:pPr>
      <w:rPr>
        <w:rFonts w:ascii="Courier New" w:hAnsi="Courier New" w:cs="Courier New" w:hint="default"/>
      </w:rPr>
    </w:lvl>
    <w:lvl w:ilvl="5" w:tplc="20000005" w:tentative="1">
      <w:start w:val="1"/>
      <w:numFmt w:val="bullet"/>
      <w:lvlText w:val=""/>
      <w:lvlJc w:val="left"/>
      <w:pPr>
        <w:ind w:left="5114" w:hanging="360"/>
      </w:pPr>
      <w:rPr>
        <w:rFonts w:ascii="Wingdings" w:hAnsi="Wingdings" w:hint="default"/>
      </w:rPr>
    </w:lvl>
    <w:lvl w:ilvl="6" w:tplc="20000001" w:tentative="1">
      <w:start w:val="1"/>
      <w:numFmt w:val="bullet"/>
      <w:lvlText w:val=""/>
      <w:lvlJc w:val="left"/>
      <w:pPr>
        <w:ind w:left="5834" w:hanging="360"/>
      </w:pPr>
      <w:rPr>
        <w:rFonts w:ascii="Symbol" w:hAnsi="Symbol" w:hint="default"/>
      </w:rPr>
    </w:lvl>
    <w:lvl w:ilvl="7" w:tplc="20000003" w:tentative="1">
      <w:start w:val="1"/>
      <w:numFmt w:val="bullet"/>
      <w:lvlText w:val="o"/>
      <w:lvlJc w:val="left"/>
      <w:pPr>
        <w:ind w:left="6554" w:hanging="360"/>
      </w:pPr>
      <w:rPr>
        <w:rFonts w:ascii="Courier New" w:hAnsi="Courier New" w:cs="Courier New" w:hint="default"/>
      </w:rPr>
    </w:lvl>
    <w:lvl w:ilvl="8" w:tplc="20000005" w:tentative="1">
      <w:start w:val="1"/>
      <w:numFmt w:val="bullet"/>
      <w:lvlText w:val=""/>
      <w:lvlJc w:val="left"/>
      <w:pPr>
        <w:ind w:left="7274" w:hanging="360"/>
      </w:pPr>
      <w:rPr>
        <w:rFonts w:ascii="Wingdings" w:hAnsi="Wingdings" w:hint="default"/>
      </w:rPr>
    </w:lvl>
  </w:abstractNum>
  <w:abstractNum w:abstractNumId="14" w15:restartNumberingAfterBreak="0">
    <w:nsid w:val="248377CC"/>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B31B79"/>
    <w:multiLevelType w:val="hybridMultilevel"/>
    <w:tmpl w:val="3BA45D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6B25F5"/>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6C5465"/>
    <w:multiLevelType w:val="hybridMultilevel"/>
    <w:tmpl w:val="E1484444"/>
    <w:lvl w:ilvl="0" w:tplc="8A928D14">
      <w:numFmt w:val="bullet"/>
      <w:lvlText w:val="•"/>
      <w:lvlJc w:val="left"/>
      <w:pPr>
        <w:ind w:left="274" w:hanging="360"/>
      </w:pPr>
      <w:rPr>
        <w:rFonts w:ascii="Calibri" w:eastAsiaTheme="minorHAnsi" w:hAnsi="Calibri" w:cs="Calibri" w:hint="default"/>
      </w:rPr>
    </w:lvl>
    <w:lvl w:ilvl="1" w:tplc="4F6445B6">
      <w:numFmt w:val="bullet"/>
      <w:lvlText w:val=""/>
      <w:lvlJc w:val="left"/>
      <w:pPr>
        <w:ind w:left="994" w:hanging="360"/>
      </w:pPr>
      <w:rPr>
        <w:rFonts w:ascii="Symbol" w:eastAsiaTheme="minorHAnsi" w:hAnsi="Symbol" w:cstheme="minorHAnsi" w:hint="default"/>
      </w:rPr>
    </w:lvl>
    <w:lvl w:ilvl="2" w:tplc="20000005" w:tentative="1">
      <w:start w:val="1"/>
      <w:numFmt w:val="bullet"/>
      <w:lvlText w:val=""/>
      <w:lvlJc w:val="left"/>
      <w:pPr>
        <w:ind w:left="1714" w:hanging="360"/>
      </w:pPr>
      <w:rPr>
        <w:rFonts w:ascii="Wingdings" w:hAnsi="Wingdings" w:hint="default"/>
      </w:rPr>
    </w:lvl>
    <w:lvl w:ilvl="3" w:tplc="20000001" w:tentative="1">
      <w:start w:val="1"/>
      <w:numFmt w:val="bullet"/>
      <w:lvlText w:val=""/>
      <w:lvlJc w:val="left"/>
      <w:pPr>
        <w:ind w:left="2434" w:hanging="360"/>
      </w:pPr>
      <w:rPr>
        <w:rFonts w:ascii="Symbol" w:hAnsi="Symbol" w:hint="default"/>
      </w:rPr>
    </w:lvl>
    <w:lvl w:ilvl="4" w:tplc="20000003" w:tentative="1">
      <w:start w:val="1"/>
      <w:numFmt w:val="bullet"/>
      <w:lvlText w:val="o"/>
      <w:lvlJc w:val="left"/>
      <w:pPr>
        <w:ind w:left="3154" w:hanging="360"/>
      </w:pPr>
      <w:rPr>
        <w:rFonts w:ascii="Courier New" w:hAnsi="Courier New" w:cs="Courier New" w:hint="default"/>
      </w:rPr>
    </w:lvl>
    <w:lvl w:ilvl="5" w:tplc="20000005" w:tentative="1">
      <w:start w:val="1"/>
      <w:numFmt w:val="bullet"/>
      <w:lvlText w:val=""/>
      <w:lvlJc w:val="left"/>
      <w:pPr>
        <w:ind w:left="3874" w:hanging="360"/>
      </w:pPr>
      <w:rPr>
        <w:rFonts w:ascii="Wingdings" w:hAnsi="Wingdings" w:hint="default"/>
      </w:rPr>
    </w:lvl>
    <w:lvl w:ilvl="6" w:tplc="20000001" w:tentative="1">
      <w:start w:val="1"/>
      <w:numFmt w:val="bullet"/>
      <w:lvlText w:val=""/>
      <w:lvlJc w:val="left"/>
      <w:pPr>
        <w:ind w:left="4594" w:hanging="360"/>
      </w:pPr>
      <w:rPr>
        <w:rFonts w:ascii="Symbol" w:hAnsi="Symbol" w:hint="default"/>
      </w:rPr>
    </w:lvl>
    <w:lvl w:ilvl="7" w:tplc="20000003" w:tentative="1">
      <w:start w:val="1"/>
      <w:numFmt w:val="bullet"/>
      <w:lvlText w:val="o"/>
      <w:lvlJc w:val="left"/>
      <w:pPr>
        <w:ind w:left="5314" w:hanging="360"/>
      </w:pPr>
      <w:rPr>
        <w:rFonts w:ascii="Courier New" w:hAnsi="Courier New" w:cs="Courier New" w:hint="default"/>
      </w:rPr>
    </w:lvl>
    <w:lvl w:ilvl="8" w:tplc="20000005" w:tentative="1">
      <w:start w:val="1"/>
      <w:numFmt w:val="bullet"/>
      <w:lvlText w:val=""/>
      <w:lvlJc w:val="left"/>
      <w:pPr>
        <w:ind w:left="6034" w:hanging="360"/>
      </w:pPr>
      <w:rPr>
        <w:rFonts w:ascii="Wingdings" w:hAnsi="Wingdings" w:hint="default"/>
      </w:rPr>
    </w:lvl>
  </w:abstractNum>
  <w:abstractNum w:abstractNumId="18" w15:restartNumberingAfterBreak="0">
    <w:nsid w:val="2DC21633"/>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7865670"/>
    <w:multiLevelType w:val="hybridMultilevel"/>
    <w:tmpl w:val="790407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D53161"/>
    <w:multiLevelType w:val="hybridMultilevel"/>
    <w:tmpl w:val="0F186DA2"/>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1" w15:restartNumberingAfterBreak="0">
    <w:nsid w:val="41814076"/>
    <w:multiLevelType w:val="hybridMultilevel"/>
    <w:tmpl w:val="5B0E7CFE"/>
    <w:lvl w:ilvl="0" w:tplc="04060001">
      <w:start w:val="1"/>
      <w:numFmt w:val="bullet"/>
      <w:lvlText w:val=""/>
      <w:lvlJc w:val="left"/>
      <w:pPr>
        <w:ind w:left="634" w:hanging="360"/>
      </w:pPr>
      <w:rPr>
        <w:rFonts w:ascii="Symbol" w:hAnsi="Symbol" w:hint="default"/>
      </w:rPr>
    </w:lvl>
    <w:lvl w:ilvl="1" w:tplc="04060003">
      <w:start w:val="1"/>
      <w:numFmt w:val="bullet"/>
      <w:lvlText w:val="o"/>
      <w:lvlJc w:val="left"/>
      <w:pPr>
        <w:ind w:left="1354" w:hanging="360"/>
      </w:pPr>
      <w:rPr>
        <w:rFonts w:ascii="Courier New" w:hAnsi="Courier New" w:cs="Courier New" w:hint="default"/>
      </w:rPr>
    </w:lvl>
    <w:lvl w:ilvl="2" w:tplc="04060005" w:tentative="1">
      <w:start w:val="1"/>
      <w:numFmt w:val="bullet"/>
      <w:lvlText w:val=""/>
      <w:lvlJc w:val="left"/>
      <w:pPr>
        <w:ind w:left="2074" w:hanging="360"/>
      </w:pPr>
      <w:rPr>
        <w:rFonts w:ascii="Wingdings" w:hAnsi="Wingdings" w:hint="default"/>
      </w:rPr>
    </w:lvl>
    <w:lvl w:ilvl="3" w:tplc="04060001" w:tentative="1">
      <w:start w:val="1"/>
      <w:numFmt w:val="bullet"/>
      <w:lvlText w:val=""/>
      <w:lvlJc w:val="left"/>
      <w:pPr>
        <w:ind w:left="2794" w:hanging="360"/>
      </w:pPr>
      <w:rPr>
        <w:rFonts w:ascii="Symbol" w:hAnsi="Symbol" w:hint="default"/>
      </w:rPr>
    </w:lvl>
    <w:lvl w:ilvl="4" w:tplc="04060003" w:tentative="1">
      <w:start w:val="1"/>
      <w:numFmt w:val="bullet"/>
      <w:lvlText w:val="o"/>
      <w:lvlJc w:val="left"/>
      <w:pPr>
        <w:ind w:left="3514" w:hanging="360"/>
      </w:pPr>
      <w:rPr>
        <w:rFonts w:ascii="Courier New" w:hAnsi="Courier New" w:cs="Courier New" w:hint="default"/>
      </w:rPr>
    </w:lvl>
    <w:lvl w:ilvl="5" w:tplc="04060005" w:tentative="1">
      <w:start w:val="1"/>
      <w:numFmt w:val="bullet"/>
      <w:lvlText w:val=""/>
      <w:lvlJc w:val="left"/>
      <w:pPr>
        <w:ind w:left="4234" w:hanging="360"/>
      </w:pPr>
      <w:rPr>
        <w:rFonts w:ascii="Wingdings" w:hAnsi="Wingdings" w:hint="default"/>
      </w:rPr>
    </w:lvl>
    <w:lvl w:ilvl="6" w:tplc="04060001" w:tentative="1">
      <w:start w:val="1"/>
      <w:numFmt w:val="bullet"/>
      <w:lvlText w:val=""/>
      <w:lvlJc w:val="left"/>
      <w:pPr>
        <w:ind w:left="4954" w:hanging="360"/>
      </w:pPr>
      <w:rPr>
        <w:rFonts w:ascii="Symbol" w:hAnsi="Symbol" w:hint="default"/>
      </w:rPr>
    </w:lvl>
    <w:lvl w:ilvl="7" w:tplc="04060003" w:tentative="1">
      <w:start w:val="1"/>
      <w:numFmt w:val="bullet"/>
      <w:lvlText w:val="o"/>
      <w:lvlJc w:val="left"/>
      <w:pPr>
        <w:ind w:left="5674" w:hanging="360"/>
      </w:pPr>
      <w:rPr>
        <w:rFonts w:ascii="Courier New" w:hAnsi="Courier New" w:cs="Courier New" w:hint="default"/>
      </w:rPr>
    </w:lvl>
    <w:lvl w:ilvl="8" w:tplc="04060005" w:tentative="1">
      <w:start w:val="1"/>
      <w:numFmt w:val="bullet"/>
      <w:lvlText w:val=""/>
      <w:lvlJc w:val="left"/>
      <w:pPr>
        <w:ind w:left="6394" w:hanging="360"/>
      </w:pPr>
      <w:rPr>
        <w:rFonts w:ascii="Wingdings" w:hAnsi="Wingdings" w:hint="default"/>
      </w:rPr>
    </w:lvl>
  </w:abstractNum>
  <w:abstractNum w:abstractNumId="22" w15:restartNumberingAfterBreak="0">
    <w:nsid w:val="4C0033D6"/>
    <w:multiLevelType w:val="hybridMultilevel"/>
    <w:tmpl w:val="FFFFFFFF"/>
    <w:lvl w:ilvl="0" w:tplc="B080B33C">
      <w:start w:val="1"/>
      <w:numFmt w:val="decimal"/>
      <w:lvlText w:val="%1."/>
      <w:lvlJc w:val="left"/>
      <w:pPr>
        <w:ind w:left="720" w:hanging="360"/>
      </w:pPr>
    </w:lvl>
    <w:lvl w:ilvl="1" w:tplc="AD1E05D6">
      <w:start w:val="1"/>
      <w:numFmt w:val="lowerLetter"/>
      <w:lvlText w:val="%2."/>
      <w:lvlJc w:val="left"/>
      <w:pPr>
        <w:ind w:left="1440" w:hanging="360"/>
      </w:pPr>
    </w:lvl>
    <w:lvl w:ilvl="2" w:tplc="64D4A45E">
      <w:start w:val="1"/>
      <w:numFmt w:val="lowerRoman"/>
      <w:lvlText w:val="%3."/>
      <w:lvlJc w:val="right"/>
      <w:pPr>
        <w:ind w:left="2160" w:hanging="180"/>
      </w:pPr>
    </w:lvl>
    <w:lvl w:ilvl="3" w:tplc="565C8914">
      <w:start w:val="1"/>
      <w:numFmt w:val="decimal"/>
      <w:lvlText w:val="%4."/>
      <w:lvlJc w:val="left"/>
      <w:pPr>
        <w:ind w:left="2880" w:hanging="360"/>
      </w:pPr>
    </w:lvl>
    <w:lvl w:ilvl="4" w:tplc="25CA0BF6">
      <w:start w:val="1"/>
      <w:numFmt w:val="lowerLetter"/>
      <w:lvlText w:val="%5."/>
      <w:lvlJc w:val="left"/>
      <w:pPr>
        <w:ind w:left="3600" w:hanging="360"/>
      </w:pPr>
    </w:lvl>
    <w:lvl w:ilvl="5" w:tplc="519659A6">
      <w:start w:val="1"/>
      <w:numFmt w:val="lowerRoman"/>
      <w:lvlText w:val="%6."/>
      <w:lvlJc w:val="right"/>
      <w:pPr>
        <w:ind w:left="4320" w:hanging="180"/>
      </w:pPr>
    </w:lvl>
    <w:lvl w:ilvl="6" w:tplc="A0C65372">
      <w:start w:val="1"/>
      <w:numFmt w:val="decimal"/>
      <w:lvlText w:val="%7."/>
      <w:lvlJc w:val="left"/>
      <w:pPr>
        <w:ind w:left="5040" w:hanging="360"/>
      </w:pPr>
    </w:lvl>
    <w:lvl w:ilvl="7" w:tplc="BFCA4A10">
      <w:start w:val="1"/>
      <w:numFmt w:val="lowerLetter"/>
      <w:lvlText w:val="%8."/>
      <w:lvlJc w:val="left"/>
      <w:pPr>
        <w:ind w:left="5760" w:hanging="360"/>
      </w:pPr>
    </w:lvl>
    <w:lvl w:ilvl="8" w:tplc="ADB6C4FE">
      <w:start w:val="1"/>
      <w:numFmt w:val="lowerRoman"/>
      <w:lvlText w:val="%9."/>
      <w:lvlJc w:val="right"/>
      <w:pPr>
        <w:ind w:left="6480" w:hanging="180"/>
      </w:pPr>
    </w:lvl>
  </w:abstractNum>
  <w:abstractNum w:abstractNumId="23" w15:restartNumberingAfterBreak="0">
    <w:nsid w:val="4C3B4044"/>
    <w:multiLevelType w:val="hybridMultilevel"/>
    <w:tmpl w:val="4AA298C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4" w15:restartNumberingAfterBreak="0">
    <w:nsid w:val="512F415B"/>
    <w:multiLevelType w:val="multilevel"/>
    <w:tmpl w:val="29A04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544448"/>
    <w:multiLevelType w:val="hybridMultilevel"/>
    <w:tmpl w:val="9D80AD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C2A01BE"/>
    <w:multiLevelType w:val="hybridMultilevel"/>
    <w:tmpl w:val="80CC95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D7E750A"/>
    <w:multiLevelType w:val="hybridMultilevel"/>
    <w:tmpl w:val="BECE5B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2C150FC"/>
    <w:multiLevelType w:val="hybridMultilevel"/>
    <w:tmpl w:val="0E38E06A"/>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9" w15:restartNumberingAfterBreak="0">
    <w:nsid w:val="67190834"/>
    <w:multiLevelType w:val="hybridMultilevel"/>
    <w:tmpl w:val="A1547B8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6B1C5A48"/>
    <w:multiLevelType w:val="hybridMultilevel"/>
    <w:tmpl w:val="A5AC54C2"/>
    <w:lvl w:ilvl="0" w:tplc="20000001">
      <w:start w:val="1"/>
      <w:numFmt w:val="bullet"/>
      <w:lvlText w:val=""/>
      <w:lvlJc w:val="left"/>
      <w:pPr>
        <w:ind w:left="634" w:hanging="360"/>
      </w:pPr>
      <w:rPr>
        <w:rFonts w:ascii="Symbol" w:hAnsi="Symbol" w:hint="default"/>
      </w:rPr>
    </w:lvl>
    <w:lvl w:ilvl="1" w:tplc="20000003" w:tentative="1">
      <w:start w:val="1"/>
      <w:numFmt w:val="bullet"/>
      <w:lvlText w:val="o"/>
      <w:lvlJc w:val="left"/>
      <w:pPr>
        <w:ind w:left="1354" w:hanging="360"/>
      </w:pPr>
      <w:rPr>
        <w:rFonts w:ascii="Courier New" w:hAnsi="Courier New" w:cs="Courier New" w:hint="default"/>
      </w:rPr>
    </w:lvl>
    <w:lvl w:ilvl="2" w:tplc="20000005" w:tentative="1">
      <w:start w:val="1"/>
      <w:numFmt w:val="bullet"/>
      <w:lvlText w:val=""/>
      <w:lvlJc w:val="left"/>
      <w:pPr>
        <w:ind w:left="2074" w:hanging="360"/>
      </w:pPr>
      <w:rPr>
        <w:rFonts w:ascii="Wingdings" w:hAnsi="Wingdings" w:hint="default"/>
      </w:rPr>
    </w:lvl>
    <w:lvl w:ilvl="3" w:tplc="20000001" w:tentative="1">
      <w:start w:val="1"/>
      <w:numFmt w:val="bullet"/>
      <w:lvlText w:val=""/>
      <w:lvlJc w:val="left"/>
      <w:pPr>
        <w:ind w:left="2794" w:hanging="360"/>
      </w:pPr>
      <w:rPr>
        <w:rFonts w:ascii="Symbol" w:hAnsi="Symbol" w:hint="default"/>
      </w:rPr>
    </w:lvl>
    <w:lvl w:ilvl="4" w:tplc="20000003" w:tentative="1">
      <w:start w:val="1"/>
      <w:numFmt w:val="bullet"/>
      <w:lvlText w:val="o"/>
      <w:lvlJc w:val="left"/>
      <w:pPr>
        <w:ind w:left="3514" w:hanging="360"/>
      </w:pPr>
      <w:rPr>
        <w:rFonts w:ascii="Courier New" w:hAnsi="Courier New" w:cs="Courier New" w:hint="default"/>
      </w:rPr>
    </w:lvl>
    <w:lvl w:ilvl="5" w:tplc="20000005" w:tentative="1">
      <w:start w:val="1"/>
      <w:numFmt w:val="bullet"/>
      <w:lvlText w:val=""/>
      <w:lvlJc w:val="left"/>
      <w:pPr>
        <w:ind w:left="4234" w:hanging="360"/>
      </w:pPr>
      <w:rPr>
        <w:rFonts w:ascii="Wingdings" w:hAnsi="Wingdings" w:hint="default"/>
      </w:rPr>
    </w:lvl>
    <w:lvl w:ilvl="6" w:tplc="20000001" w:tentative="1">
      <w:start w:val="1"/>
      <w:numFmt w:val="bullet"/>
      <w:lvlText w:val=""/>
      <w:lvlJc w:val="left"/>
      <w:pPr>
        <w:ind w:left="4954" w:hanging="360"/>
      </w:pPr>
      <w:rPr>
        <w:rFonts w:ascii="Symbol" w:hAnsi="Symbol" w:hint="default"/>
      </w:rPr>
    </w:lvl>
    <w:lvl w:ilvl="7" w:tplc="20000003" w:tentative="1">
      <w:start w:val="1"/>
      <w:numFmt w:val="bullet"/>
      <w:lvlText w:val="o"/>
      <w:lvlJc w:val="left"/>
      <w:pPr>
        <w:ind w:left="5674" w:hanging="360"/>
      </w:pPr>
      <w:rPr>
        <w:rFonts w:ascii="Courier New" w:hAnsi="Courier New" w:cs="Courier New" w:hint="default"/>
      </w:rPr>
    </w:lvl>
    <w:lvl w:ilvl="8" w:tplc="20000005" w:tentative="1">
      <w:start w:val="1"/>
      <w:numFmt w:val="bullet"/>
      <w:lvlText w:val=""/>
      <w:lvlJc w:val="left"/>
      <w:pPr>
        <w:ind w:left="6394" w:hanging="360"/>
      </w:pPr>
      <w:rPr>
        <w:rFonts w:ascii="Wingdings" w:hAnsi="Wingdings" w:hint="default"/>
      </w:rPr>
    </w:lvl>
  </w:abstractNum>
  <w:abstractNum w:abstractNumId="31" w15:restartNumberingAfterBreak="0">
    <w:nsid w:val="6B5C0259"/>
    <w:multiLevelType w:val="hybridMultilevel"/>
    <w:tmpl w:val="87D6AA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3" w15:restartNumberingAfterBreak="0">
    <w:nsid w:val="748D1413"/>
    <w:multiLevelType w:val="hybridMultilevel"/>
    <w:tmpl w:val="A1547B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D66E98"/>
    <w:multiLevelType w:val="hybridMultilevel"/>
    <w:tmpl w:val="29A299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76BB24C2"/>
    <w:multiLevelType w:val="hybridMultilevel"/>
    <w:tmpl w:val="D6087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77CB034A"/>
    <w:multiLevelType w:val="hybridMultilevel"/>
    <w:tmpl w:val="B380ED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7A526E8E"/>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B373FDA"/>
    <w:multiLevelType w:val="hybridMultilevel"/>
    <w:tmpl w:val="F00A5E56"/>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B583D1E"/>
    <w:multiLevelType w:val="hybridMultilevel"/>
    <w:tmpl w:val="A1547B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7166860">
    <w:abstractNumId w:val="32"/>
  </w:num>
  <w:num w:numId="2" w16cid:durableId="1849637272">
    <w:abstractNumId w:val="3"/>
  </w:num>
  <w:num w:numId="3" w16cid:durableId="1158304088">
    <w:abstractNumId w:val="27"/>
  </w:num>
  <w:num w:numId="4" w16cid:durableId="1482385433">
    <w:abstractNumId w:val="17"/>
  </w:num>
  <w:num w:numId="5" w16cid:durableId="1758939414">
    <w:abstractNumId w:val="13"/>
  </w:num>
  <w:num w:numId="6" w16cid:durableId="2072000584">
    <w:abstractNumId w:val="25"/>
  </w:num>
  <w:num w:numId="7" w16cid:durableId="1063336677">
    <w:abstractNumId w:val="10"/>
  </w:num>
  <w:num w:numId="8" w16cid:durableId="1857386099">
    <w:abstractNumId w:val="31"/>
  </w:num>
  <w:num w:numId="9" w16cid:durableId="1004480447">
    <w:abstractNumId w:val="6"/>
  </w:num>
  <w:num w:numId="10" w16cid:durableId="1302929797">
    <w:abstractNumId w:val="11"/>
  </w:num>
  <w:num w:numId="11" w16cid:durableId="2042438967">
    <w:abstractNumId w:val="38"/>
  </w:num>
  <w:num w:numId="12" w16cid:durableId="504438300">
    <w:abstractNumId w:val="24"/>
  </w:num>
  <w:num w:numId="13" w16cid:durableId="395473767">
    <w:abstractNumId w:val="35"/>
  </w:num>
  <w:num w:numId="14" w16cid:durableId="1943951367">
    <w:abstractNumId w:val="21"/>
  </w:num>
  <w:num w:numId="15" w16cid:durableId="541358077">
    <w:abstractNumId w:val="5"/>
  </w:num>
  <w:num w:numId="16" w16cid:durableId="274484961">
    <w:abstractNumId w:val="4"/>
  </w:num>
  <w:num w:numId="17" w16cid:durableId="1997491890">
    <w:abstractNumId w:val="9"/>
  </w:num>
  <w:num w:numId="18" w16cid:durableId="1730106396">
    <w:abstractNumId w:val="36"/>
  </w:num>
  <w:num w:numId="19" w16cid:durableId="1532038769">
    <w:abstractNumId w:val="1"/>
  </w:num>
  <w:num w:numId="20" w16cid:durableId="476722054">
    <w:abstractNumId w:val="14"/>
  </w:num>
  <w:num w:numId="21" w16cid:durableId="186334398">
    <w:abstractNumId w:val="37"/>
  </w:num>
  <w:num w:numId="22" w16cid:durableId="1620063300">
    <w:abstractNumId w:val="16"/>
  </w:num>
  <w:num w:numId="23" w16cid:durableId="1743135260">
    <w:abstractNumId w:val="0"/>
  </w:num>
  <w:num w:numId="24" w16cid:durableId="1068380502">
    <w:abstractNumId w:val="34"/>
  </w:num>
  <w:num w:numId="25" w16cid:durableId="1271165949">
    <w:abstractNumId w:val="18"/>
  </w:num>
  <w:num w:numId="26" w16cid:durableId="1845391414">
    <w:abstractNumId w:val="7"/>
  </w:num>
  <w:num w:numId="27" w16cid:durableId="332417943">
    <w:abstractNumId w:val="28"/>
  </w:num>
  <w:num w:numId="28" w16cid:durableId="1285119558">
    <w:abstractNumId w:val="29"/>
  </w:num>
  <w:num w:numId="29" w16cid:durableId="1816726947">
    <w:abstractNumId w:val="23"/>
  </w:num>
  <w:num w:numId="30" w16cid:durableId="739593250">
    <w:abstractNumId w:val="2"/>
  </w:num>
  <w:num w:numId="31" w16cid:durableId="1815681336">
    <w:abstractNumId w:val="8"/>
  </w:num>
  <w:num w:numId="32" w16cid:durableId="1079517329">
    <w:abstractNumId w:val="33"/>
  </w:num>
  <w:num w:numId="33" w16cid:durableId="1606618217">
    <w:abstractNumId w:val="39"/>
  </w:num>
  <w:num w:numId="34" w16cid:durableId="508059684">
    <w:abstractNumId w:val="12"/>
  </w:num>
  <w:num w:numId="35" w16cid:durableId="878736713">
    <w:abstractNumId w:val="22"/>
  </w:num>
  <w:num w:numId="36" w16cid:durableId="1471090020">
    <w:abstractNumId w:val="30"/>
  </w:num>
  <w:num w:numId="37" w16cid:durableId="460730252">
    <w:abstractNumId w:val="19"/>
  </w:num>
  <w:num w:numId="38" w16cid:durableId="402993419">
    <w:abstractNumId w:val="15"/>
  </w:num>
  <w:num w:numId="39" w16cid:durableId="136188379">
    <w:abstractNumId w:val="20"/>
  </w:num>
  <w:num w:numId="40" w16cid:durableId="1087458768">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557"/>
    <w:rsid w:val="00002308"/>
    <w:rsid w:val="0000512D"/>
    <w:rsid w:val="00005AB8"/>
    <w:rsid w:val="00006180"/>
    <w:rsid w:val="0001171F"/>
    <w:rsid w:val="000128A5"/>
    <w:rsid w:val="00015364"/>
    <w:rsid w:val="00020BDB"/>
    <w:rsid w:val="00022028"/>
    <w:rsid w:val="000241DD"/>
    <w:rsid w:val="00031442"/>
    <w:rsid w:val="00033309"/>
    <w:rsid w:val="00033C13"/>
    <w:rsid w:val="000357A1"/>
    <w:rsid w:val="000373FC"/>
    <w:rsid w:val="00040947"/>
    <w:rsid w:val="00041F2B"/>
    <w:rsid w:val="000439E4"/>
    <w:rsid w:val="00050749"/>
    <w:rsid w:val="00050B46"/>
    <w:rsid w:val="000530FB"/>
    <w:rsid w:val="00053A56"/>
    <w:rsid w:val="00054D03"/>
    <w:rsid w:val="00061458"/>
    <w:rsid w:val="00061E0C"/>
    <w:rsid w:val="00065BED"/>
    <w:rsid w:val="0006629E"/>
    <w:rsid w:val="0007198D"/>
    <w:rsid w:val="0007540B"/>
    <w:rsid w:val="00075A8C"/>
    <w:rsid w:val="00082A27"/>
    <w:rsid w:val="00083169"/>
    <w:rsid w:val="00084081"/>
    <w:rsid w:val="000841C5"/>
    <w:rsid w:val="00086765"/>
    <w:rsid w:val="00090A45"/>
    <w:rsid w:val="00092A8D"/>
    <w:rsid w:val="00092D99"/>
    <w:rsid w:val="00093612"/>
    <w:rsid w:val="00094223"/>
    <w:rsid w:val="0009551A"/>
    <w:rsid w:val="00095631"/>
    <w:rsid w:val="00097756"/>
    <w:rsid w:val="000A1895"/>
    <w:rsid w:val="000A28D0"/>
    <w:rsid w:val="000A3FA1"/>
    <w:rsid w:val="000A4E94"/>
    <w:rsid w:val="000A7E23"/>
    <w:rsid w:val="000B2596"/>
    <w:rsid w:val="000B2A17"/>
    <w:rsid w:val="000B2CB8"/>
    <w:rsid w:val="000B4083"/>
    <w:rsid w:val="000B6C01"/>
    <w:rsid w:val="000C059E"/>
    <w:rsid w:val="000C355F"/>
    <w:rsid w:val="000C5FE2"/>
    <w:rsid w:val="000D16B9"/>
    <w:rsid w:val="000D4742"/>
    <w:rsid w:val="000D4DA6"/>
    <w:rsid w:val="000D6CD0"/>
    <w:rsid w:val="000E0E1D"/>
    <w:rsid w:val="000E1132"/>
    <w:rsid w:val="000E58B6"/>
    <w:rsid w:val="000E6D2F"/>
    <w:rsid w:val="000F07B9"/>
    <w:rsid w:val="000F0932"/>
    <w:rsid w:val="000F26C1"/>
    <w:rsid w:val="000F3FE6"/>
    <w:rsid w:val="000F40E2"/>
    <w:rsid w:val="000F4EC1"/>
    <w:rsid w:val="000F5720"/>
    <w:rsid w:val="000F61AB"/>
    <w:rsid w:val="000F6CD2"/>
    <w:rsid w:val="000F79EC"/>
    <w:rsid w:val="00101338"/>
    <w:rsid w:val="001014EB"/>
    <w:rsid w:val="001049E9"/>
    <w:rsid w:val="00104D8A"/>
    <w:rsid w:val="00105E5B"/>
    <w:rsid w:val="00110DD3"/>
    <w:rsid w:val="00110EFD"/>
    <w:rsid w:val="00112BCF"/>
    <w:rsid w:val="00115D17"/>
    <w:rsid w:val="0011607F"/>
    <w:rsid w:val="001202A2"/>
    <w:rsid w:val="0012575C"/>
    <w:rsid w:val="001261E8"/>
    <w:rsid w:val="00130F1C"/>
    <w:rsid w:val="00131FE5"/>
    <w:rsid w:val="0013285F"/>
    <w:rsid w:val="00133758"/>
    <w:rsid w:val="00133D00"/>
    <w:rsid w:val="00135C5F"/>
    <w:rsid w:val="001365B6"/>
    <w:rsid w:val="00136623"/>
    <w:rsid w:val="00136AF9"/>
    <w:rsid w:val="0013742F"/>
    <w:rsid w:val="001413DD"/>
    <w:rsid w:val="001431EF"/>
    <w:rsid w:val="00147382"/>
    <w:rsid w:val="001474D4"/>
    <w:rsid w:val="001559FB"/>
    <w:rsid w:val="00156808"/>
    <w:rsid w:val="00162A91"/>
    <w:rsid w:val="0016649C"/>
    <w:rsid w:val="00166742"/>
    <w:rsid w:val="001674B1"/>
    <w:rsid w:val="001711F9"/>
    <w:rsid w:val="00171607"/>
    <w:rsid w:val="001771B9"/>
    <w:rsid w:val="001772F0"/>
    <w:rsid w:val="00181E2E"/>
    <w:rsid w:val="001834A5"/>
    <w:rsid w:val="001866B6"/>
    <w:rsid w:val="0019276C"/>
    <w:rsid w:val="00195628"/>
    <w:rsid w:val="001957B4"/>
    <w:rsid w:val="00196C5D"/>
    <w:rsid w:val="00196FEA"/>
    <w:rsid w:val="001A0DA7"/>
    <w:rsid w:val="001A1185"/>
    <w:rsid w:val="001A30B3"/>
    <w:rsid w:val="001A65C6"/>
    <w:rsid w:val="001A713B"/>
    <w:rsid w:val="001B17BA"/>
    <w:rsid w:val="001B31FE"/>
    <w:rsid w:val="001B3725"/>
    <w:rsid w:val="001B734A"/>
    <w:rsid w:val="001B7F63"/>
    <w:rsid w:val="001C0C59"/>
    <w:rsid w:val="001C0F85"/>
    <w:rsid w:val="001C3215"/>
    <w:rsid w:val="001C3AC7"/>
    <w:rsid w:val="001C3C53"/>
    <w:rsid w:val="001C57C1"/>
    <w:rsid w:val="001C767C"/>
    <w:rsid w:val="001D0DF8"/>
    <w:rsid w:val="001D1718"/>
    <w:rsid w:val="001D2DC1"/>
    <w:rsid w:val="001D33B9"/>
    <w:rsid w:val="001D6531"/>
    <w:rsid w:val="001D67EA"/>
    <w:rsid w:val="001E0BD0"/>
    <w:rsid w:val="001E1C6C"/>
    <w:rsid w:val="001E3452"/>
    <w:rsid w:val="001E41BD"/>
    <w:rsid w:val="001E4D85"/>
    <w:rsid w:val="001E723E"/>
    <w:rsid w:val="001F1AC3"/>
    <w:rsid w:val="001F4919"/>
    <w:rsid w:val="001F4F2A"/>
    <w:rsid w:val="001F75B1"/>
    <w:rsid w:val="001F78F0"/>
    <w:rsid w:val="00202ECB"/>
    <w:rsid w:val="00203305"/>
    <w:rsid w:val="002033BB"/>
    <w:rsid w:val="00204C8B"/>
    <w:rsid w:val="00205E4F"/>
    <w:rsid w:val="002100EC"/>
    <w:rsid w:val="002127DB"/>
    <w:rsid w:val="0021755D"/>
    <w:rsid w:val="00217E57"/>
    <w:rsid w:val="002205B1"/>
    <w:rsid w:val="00222D02"/>
    <w:rsid w:val="002231C6"/>
    <w:rsid w:val="002314C8"/>
    <w:rsid w:val="0023646A"/>
    <w:rsid w:val="002407E1"/>
    <w:rsid w:val="00241FF8"/>
    <w:rsid w:val="00242F45"/>
    <w:rsid w:val="00244036"/>
    <w:rsid w:val="00244D5E"/>
    <w:rsid w:val="00245362"/>
    <w:rsid w:val="002468F6"/>
    <w:rsid w:val="00247FD7"/>
    <w:rsid w:val="00250CD8"/>
    <w:rsid w:val="0025265F"/>
    <w:rsid w:val="00252AAB"/>
    <w:rsid w:val="00257155"/>
    <w:rsid w:val="002611FF"/>
    <w:rsid w:val="0026214B"/>
    <w:rsid w:val="002624FC"/>
    <w:rsid w:val="00264D00"/>
    <w:rsid w:val="002651CD"/>
    <w:rsid w:val="00265BA4"/>
    <w:rsid w:val="002719EE"/>
    <w:rsid w:val="00274D34"/>
    <w:rsid w:val="002764A5"/>
    <w:rsid w:val="002773E0"/>
    <w:rsid w:val="0028255B"/>
    <w:rsid w:val="00282FC7"/>
    <w:rsid w:val="00283A27"/>
    <w:rsid w:val="00283C54"/>
    <w:rsid w:val="002848C7"/>
    <w:rsid w:val="002848F9"/>
    <w:rsid w:val="00284975"/>
    <w:rsid w:val="00284C15"/>
    <w:rsid w:val="00285722"/>
    <w:rsid w:val="002908C4"/>
    <w:rsid w:val="00291DF0"/>
    <w:rsid w:val="00294122"/>
    <w:rsid w:val="00295A7B"/>
    <w:rsid w:val="00297607"/>
    <w:rsid w:val="002A0C99"/>
    <w:rsid w:val="002A226D"/>
    <w:rsid w:val="002A2987"/>
    <w:rsid w:val="002A45F6"/>
    <w:rsid w:val="002A758D"/>
    <w:rsid w:val="002B1C7C"/>
    <w:rsid w:val="002B2B63"/>
    <w:rsid w:val="002B68D8"/>
    <w:rsid w:val="002B768C"/>
    <w:rsid w:val="002B7783"/>
    <w:rsid w:val="002C2742"/>
    <w:rsid w:val="002C3F91"/>
    <w:rsid w:val="002C6BBC"/>
    <w:rsid w:val="002C6C99"/>
    <w:rsid w:val="002D24C2"/>
    <w:rsid w:val="002D28C8"/>
    <w:rsid w:val="002D2BE6"/>
    <w:rsid w:val="002D4F72"/>
    <w:rsid w:val="002D552A"/>
    <w:rsid w:val="002E02E0"/>
    <w:rsid w:val="002E0C34"/>
    <w:rsid w:val="002E2C74"/>
    <w:rsid w:val="002E32EE"/>
    <w:rsid w:val="002E37FE"/>
    <w:rsid w:val="002E394A"/>
    <w:rsid w:val="002E4FF5"/>
    <w:rsid w:val="002F0BF5"/>
    <w:rsid w:val="002F3F9C"/>
    <w:rsid w:val="002F66D6"/>
    <w:rsid w:val="002F6851"/>
    <w:rsid w:val="002F7530"/>
    <w:rsid w:val="0030044B"/>
    <w:rsid w:val="00300CCE"/>
    <w:rsid w:val="00300F7B"/>
    <w:rsid w:val="003042E3"/>
    <w:rsid w:val="003045F7"/>
    <w:rsid w:val="0030492B"/>
    <w:rsid w:val="003052FE"/>
    <w:rsid w:val="003121EC"/>
    <w:rsid w:val="0031497B"/>
    <w:rsid w:val="0031699F"/>
    <w:rsid w:val="0032477B"/>
    <w:rsid w:val="00326AD2"/>
    <w:rsid w:val="00331946"/>
    <w:rsid w:val="00332976"/>
    <w:rsid w:val="00332E66"/>
    <w:rsid w:val="003344DD"/>
    <w:rsid w:val="00335890"/>
    <w:rsid w:val="0034007C"/>
    <w:rsid w:val="0034143D"/>
    <w:rsid w:val="00341D34"/>
    <w:rsid w:val="003474E1"/>
    <w:rsid w:val="00347551"/>
    <w:rsid w:val="00350DB2"/>
    <w:rsid w:val="0035279F"/>
    <w:rsid w:val="0035561B"/>
    <w:rsid w:val="00356016"/>
    <w:rsid w:val="003569F1"/>
    <w:rsid w:val="00356E10"/>
    <w:rsid w:val="00357DCD"/>
    <w:rsid w:val="00361886"/>
    <w:rsid w:val="00362B0F"/>
    <w:rsid w:val="003662B3"/>
    <w:rsid w:val="00366438"/>
    <w:rsid w:val="00366B12"/>
    <w:rsid w:val="003708D4"/>
    <w:rsid w:val="00373722"/>
    <w:rsid w:val="003768BE"/>
    <w:rsid w:val="003768D7"/>
    <w:rsid w:val="00381194"/>
    <w:rsid w:val="00382461"/>
    <w:rsid w:val="003831C9"/>
    <w:rsid w:val="0038347C"/>
    <w:rsid w:val="00383E65"/>
    <w:rsid w:val="0038458E"/>
    <w:rsid w:val="00385570"/>
    <w:rsid w:val="00390F29"/>
    <w:rsid w:val="003976EE"/>
    <w:rsid w:val="00397BFD"/>
    <w:rsid w:val="003A11A2"/>
    <w:rsid w:val="003A16D3"/>
    <w:rsid w:val="003A1C64"/>
    <w:rsid w:val="003A20D4"/>
    <w:rsid w:val="003A2803"/>
    <w:rsid w:val="003A2D0F"/>
    <w:rsid w:val="003A4C7A"/>
    <w:rsid w:val="003A78F5"/>
    <w:rsid w:val="003A7EEF"/>
    <w:rsid w:val="003B0F26"/>
    <w:rsid w:val="003B19FA"/>
    <w:rsid w:val="003B452F"/>
    <w:rsid w:val="003B5E26"/>
    <w:rsid w:val="003B7239"/>
    <w:rsid w:val="003C1B81"/>
    <w:rsid w:val="003C47C3"/>
    <w:rsid w:val="003C4D3A"/>
    <w:rsid w:val="003C54CF"/>
    <w:rsid w:val="003C649B"/>
    <w:rsid w:val="003C671F"/>
    <w:rsid w:val="003C7D13"/>
    <w:rsid w:val="003C7E65"/>
    <w:rsid w:val="003D5044"/>
    <w:rsid w:val="003E0720"/>
    <w:rsid w:val="003E0AB9"/>
    <w:rsid w:val="003E3457"/>
    <w:rsid w:val="003E54FA"/>
    <w:rsid w:val="003E6D10"/>
    <w:rsid w:val="003E9194"/>
    <w:rsid w:val="003F009A"/>
    <w:rsid w:val="003F20C3"/>
    <w:rsid w:val="003F259F"/>
    <w:rsid w:val="003F407E"/>
    <w:rsid w:val="003F4F9A"/>
    <w:rsid w:val="003F62AB"/>
    <w:rsid w:val="003F7E50"/>
    <w:rsid w:val="004029C1"/>
    <w:rsid w:val="004037DC"/>
    <w:rsid w:val="00404363"/>
    <w:rsid w:val="00404B4A"/>
    <w:rsid w:val="00404F0B"/>
    <w:rsid w:val="00410881"/>
    <w:rsid w:val="004119C1"/>
    <w:rsid w:val="004132C0"/>
    <w:rsid w:val="00415CEC"/>
    <w:rsid w:val="0042034C"/>
    <w:rsid w:val="004226EE"/>
    <w:rsid w:val="00423D04"/>
    <w:rsid w:val="00424DC8"/>
    <w:rsid w:val="004254F7"/>
    <w:rsid w:val="004270BE"/>
    <w:rsid w:val="004348C9"/>
    <w:rsid w:val="00437A2A"/>
    <w:rsid w:val="00440626"/>
    <w:rsid w:val="00453FFB"/>
    <w:rsid w:val="00454D0E"/>
    <w:rsid w:val="00457A7D"/>
    <w:rsid w:val="00471FF6"/>
    <w:rsid w:val="00474B75"/>
    <w:rsid w:val="00474EDA"/>
    <w:rsid w:val="00474FC7"/>
    <w:rsid w:val="00475E7A"/>
    <w:rsid w:val="00481805"/>
    <w:rsid w:val="00481C70"/>
    <w:rsid w:val="00482C0B"/>
    <w:rsid w:val="004839D9"/>
    <w:rsid w:val="00486345"/>
    <w:rsid w:val="00486FC2"/>
    <w:rsid w:val="00488729"/>
    <w:rsid w:val="004916FA"/>
    <w:rsid w:val="0049248F"/>
    <w:rsid w:val="00492724"/>
    <w:rsid w:val="00493EA9"/>
    <w:rsid w:val="00495448"/>
    <w:rsid w:val="0049545B"/>
    <w:rsid w:val="004A062F"/>
    <w:rsid w:val="004A069B"/>
    <w:rsid w:val="004A1227"/>
    <w:rsid w:val="004A1E1D"/>
    <w:rsid w:val="004A3FDA"/>
    <w:rsid w:val="004A505C"/>
    <w:rsid w:val="004B1E3C"/>
    <w:rsid w:val="004B2F0C"/>
    <w:rsid w:val="004B48FE"/>
    <w:rsid w:val="004B7583"/>
    <w:rsid w:val="004C0327"/>
    <w:rsid w:val="004C05E8"/>
    <w:rsid w:val="004C1CB5"/>
    <w:rsid w:val="004C6CDC"/>
    <w:rsid w:val="004D0D5D"/>
    <w:rsid w:val="004D3E7E"/>
    <w:rsid w:val="004D3F5F"/>
    <w:rsid w:val="004D45BC"/>
    <w:rsid w:val="004D4A74"/>
    <w:rsid w:val="004D4D72"/>
    <w:rsid w:val="004D68B4"/>
    <w:rsid w:val="004D77B7"/>
    <w:rsid w:val="004E018D"/>
    <w:rsid w:val="004E11C9"/>
    <w:rsid w:val="004E3F9A"/>
    <w:rsid w:val="004E5C61"/>
    <w:rsid w:val="004E5D13"/>
    <w:rsid w:val="004E7280"/>
    <w:rsid w:val="004F07FC"/>
    <w:rsid w:val="004F1623"/>
    <w:rsid w:val="004F175B"/>
    <w:rsid w:val="004F38D5"/>
    <w:rsid w:val="004F4799"/>
    <w:rsid w:val="005012BE"/>
    <w:rsid w:val="00502D05"/>
    <w:rsid w:val="00503E2F"/>
    <w:rsid w:val="005046BA"/>
    <w:rsid w:val="00505EB1"/>
    <w:rsid w:val="00506503"/>
    <w:rsid w:val="00507D36"/>
    <w:rsid w:val="0051355A"/>
    <w:rsid w:val="00522626"/>
    <w:rsid w:val="0052305D"/>
    <w:rsid w:val="00527AE4"/>
    <w:rsid w:val="00531203"/>
    <w:rsid w:val="00532224"/>
    <w:rsid w:val="00532825"/>
    <w:rsid w:val="0053348E"/>
    <w:rsid w:val="00533E94"/>
    <w:rsid w:val="0053437C"/>
    <w:rsid w:val="00535FE5"/>
    <w:rsid w:val="00540915"/>
    <w:rsid w:val="0054235C"/>
    <w:rsid w:val="00542D98"/>
    <w:rsid w:val="005441B8"/>
    <w:rsid w:val="005518DC"/>
    <w:rsid w:val="00552CBD"/>
    <w:rsid w:val="00555EBF"/>
    <w:rsid w:val="005565B1"/>
    <w:rsid w:val="0055715B"/>
    <w:rsid w:val="00561CAB"/>
    <w:rsid w:val="00563CD0"/>
    <w:rsid w:val="0057571F"/>
    <w:rsid w:val="00577061"/>
    <w:rsid w:val="0058126C"/>
    <w:rsid w:val="005812C8"/>
    <w:rsid w:val="00581859"/>
    <w:rsid w:val="00584BF3"/>
    <w:rsid w:val="005900E9"/>
    <w:rsid w:val="005907FC"/>
    <w:rsid w:val="00590AFB"/>
    <w:rsid w:val="00592D94"/>
    <w:rsid w:val="005A72A4"/>
    <w:rsid w:val="005B0478"/>
    <w:rsid w:val="005B1A50"/>
    <w:rsid w:val="005B32BB"/>
    <w:rsid w:val="005B3843"/>
    <w:rsid w:val="005B4435"/>
    <w:rsid w:val="005B46C8"/>
    <w:rsid w:val="005C0AF3"/>
    <w:rsid w:val="005C4EE5"/>
    <w:rsid w:val="005C5073"/>
    <w:rsid w:val="005C57F2"/>
    <w:rsid w:val="005D1DF7"/>
    <w:rsid w:val="005D45DE"/>
    <w:rsid w:val="005D4D20"/>
    <w:rsid w:val="005D53DF"/>
    <w:rsid w:val="005D5CA0"/>
    <w:rsid w:val="005D5DDA"/>
    <w:rsid w:val="005D5EE0"/>
    <w:rsid w:val="005D7A2C"/>
    <w:rsid w:val="005E206B"/>
    <w:rsid w:val="005E38BF"/>
    <w:rsid w:val="005E4936"/>
    <w:rsid w:val="005E4CA9"/>
    <w:rsid w:val="005E5EEB"/>
    <w:rsid w:val="005E5F85"/>
    <w:rsid w:val="005E771E"/>
    <w:rsid w:val="005E7F00"/>
    <w:rsid w:val="005F06E0"/>
    <w:rsid w:val="005F0D93"/>
    <w:rsid w:val="005F1098"/>
    <w:rsid w:val="005F5D08"/>
    <w:rsid w:val="005F7358"/>
    <w:rsid w:val="00600A13"/>
    <w:rsid w:val="00601458"/>
    <w:rsid w:val="00601CFE"/>
    <w:rsid w:val="006050ED"/>
    <w:rsid w:val="00607038"/>
    <w:rsid w:val="00615566"/>
    <w:rsid w:val="00616A76"/>
    <w:rsid w:val="006248D2"/>
    <w:rsid w:val="00627C57"/>
    <w:rsid w:val="00627CEB"/>
    <w:rsid w:val="006314BA"/>
    <w:rsid w:val="0063282B"/>
    <w:rsid w:val="006406B9"/>
    <w:rsid w:val="00641500"/>
    <w:rsid w:val="00643EEB"/>
    <w:rsid w:val="006446FD"/>
    <w:rsid w:val="00645C54"/>
    <w:rsid w:val="00645E70"/>
    <w:rsid w:val="006501A4"/>
    <w:rsid w:val="00650EE0"/>
    <w:rsid w:val="00651F93"/>
    <w:rsid w:val="00655B39"/>
    <w:rsid w:val="006561C8"/>
    <w:rsid w:val="006613D6"/>
    <w:rsid w:val="00662226"/>
    <w:rsid w:val="006674C0"/>
    <w:rsid w:val="00671CC8"/>
    <w:rsid w:val="00675820"/>
    <w:rsid w:val="00675EEC"/>
    <w:rsid w:val="00675F1F"/>
    <w:rsid w:val="00677547"/>
    <w:rsid w:val="0067778C"/>
    <w:rsid w:val="006779B9"/>
    <w:rsid w:val="0068022D"/>
    <w:rsid w:val="0068189B"/>
    <w:rsid w:val="0068454D"/>
    <w:rsid w:val="00686EA5"/>
    <w:rsid w:val="00691E23"/>
    <w:rsid w:val="00692412"/>
    <w:rsid w:val="00693220"/>
    <w:rsid w:val="006951FF"/>
    <w:rsid w:val="006955A1"/>
    <w:rsid w:val="00695B26"/>
    <w:rsid w:val="00696070"/>
    <w:rsid w:val="00696444"/>
    <w:rsid w:val="006964ED"/>
    <w:rsid w:val="006A0FA0"/>
    <w:rsid w:val="006A2629"/>
    <w:rsid w:val="006A3218"/>
    <w:rsid w:val="006A3D96"/>
    <w:rsid w:val="006A79DE"/>
    <w:rsid w:val="006B0988"/>
    <w:rsid w:val="006B1680"/>
    <w:rsid w:val="006B1708"/>
    <w:rsid w:val="006B4419"/>
    <w:rsid w:val="006B5E31"/>
    <w:rsid w:val="006B6DB2"/>
    <w:rsid w:val="006B77C4"/>
    <w:rsid w:val="006C29A5"/>
    <w:rsid w:val="006C395D"/>
    <w:rsid w:val="006C69A0"/>
    <w:rsid w:val="006D07B2"/>
    <w:rsid w:val="006D31F5"/>
    <w:rsid w:val="006D389C"/>
    <w:rsid w:val="006D526A"/>
    <w:rsid w:val="006D5BFE"/>
    <w:rsid w:val="006D7488"/>
    <w:rsid w:val="006D7988"/>
    <w:rsid w:val="006E2B60"/>
    <w:rsid w:val="006E38A7"/>
    <w:rsid w:val="006E3F92"/>
    <w:rsid w:val="006F046B"/>
    <w:rsid w:val="006F08ED"/>
    <w:rsid w:val="006F0A78"/>
    <w:rsid w:val="006F356E"/>
    <w:rsid w:val="006F4087"/>
    <w:rsid w:val="006F43E8"/>
    <w:rsid w:val="006F536F"/>
    <w:rsid w:val="006F5E55"/>
    <w:rsid w:val="006F7CA2"/>
    <w:rsid w:val="00700EB5"/>
    <w:rsid w:val="00703EF5"/>
    <w:rsid w:val="007049DF"/>
    <w:rsid w:val="00704FD7"/>
    <w:rsid w:val="00705904"/>
    <w:rsid w:val="00705B80"/>
    <w:rsid w:val="007062EF"/>
    <w:rsid w:val="007069BA"/>
    <w:rsid w:val="00707535"/>
    <w:rsid w:val="00710876"/>
    <w:rsid w:val="00710D55"/>
    <w:rsid w:val="00711AEF"/>
    <w:rsid w:val="00712BD2"/>
    <w:rsid w:val="00713056"/>
    <w:rsid w:val="0071544F"/>
    <w:rsid w:val="00715E46"/>
    <w:rsid w:val="00716505"/>
    <w:rsid w:val="0071707E"/>
    <w:rsid w:val="0072388D"/>
    <w:rsid w:val="00723994"/>
    <w:rsid w:val="007259B5"/>
    <w:rsid w:val="00727291"/>
    <w:rsid w:val="00727C57"/>
    <w:rsid w:val="00734342"/>
    <w:rsid w:val="00734FB4"/>
    <w:rsid w:val="0073535F"/>
    <w:rsid w:val="00736815"/>
    <w:rsid w:val="00740AF0"/>
    <w:rsid w:val="00743622"/>
    <w:rsid w:val="00744FF1"/>
    <w:rsid w:val="00752600"/>
    <w:rsid w:val="00753BF6"/>
    <w:rsid w:val="0075450C"/>
    <w:rsid w:val="00754529"/>
    <w:rsid w:val="007559C2"/>
    <w:rsid w:val="00755BFC"/>
    <w:rsid w:val="007568AF"/>
    <w:rsid w:val="00760FDF"/>
    <w:rsid w:val="007621D6"/>
    <w:rsid w:val="007641FA"/>
    <w:rsid w:val="00765A19"/>
    <w:rsid w:val="0076703E"/>
    <w:rsid w:val="007671D0"/>
    <w:rsid w:val="007704C5"/>
    <w:rsid w:val="00770C78"/>
    <w:rsid w:val="00770ECE"/>
    <w:rsid w:val="00771CDF"/>
    <w:rsid w:val="00773F51"/>
    <w:rsid w:val="00774243"/>
    <w:rsid w:val="00777595"/>
    <w:rsid w:val="0078188D"/>
    <w:rsid w:val="00781F9C"/>
    <w:rsid w:val="007822DE"/>
    <w:rsid w:val="0078291C"/>
    <w:rsid w:val="00785572"/>
    <w:rsid w:val="00786029"/>
    <w:rsid w:val="007865A7"/>
    <w:rsid w:val="00790DC8"/>
    <w:rsid w:val="00792834"/>
    <w:rsid w:val="00792A4E"/>
    <w:rsid w:val="00794558"/>
    <w:rsid w:val="00797CC9"/>
    <w:rsid w:val="007A2656"/>
    <w:rsid w:val="007A3BAE"/>
    <w:rsid w:val="007A3F5B"/>
    <w:rsid w:val="007A438B"/>
    <w:rsid w:val="007A6A14"/>
    <w:rsid w:val="007B0877"/>
    <w:rsid w:val="007B1B04"/>
    <w:rsid w:val="007B2F36"/>
    <w:rsid w:val="007B3F82"/>
    <w:rsid w:val="007B5FE4"/>
    <w:rsid w:val="007B63BB"/>
    <w:rsid w:val="007C08D5"/>
    <w:rsid w:val="007C2ACC"/>
    <w:rsid w:val="007C2DCB"/>
    <w:rsid w:val="007C425E"/>
    <w:rsid w:val="007C47E2"/>
    <w:rsid w:val="007C4963"/>
    <w:rsid w:val="007C72FB"/>
    <w:rsid w:val="007D0D62"/>
    <w:rsid w:val="007D2D26"/>
    <w:rsid w:val="007D3F7E"/>
    <w:rsid w:val="007E2B07"/>
    <w:rsid w:val="007E4BF5"/>
    <w:rsid w:val="007F02A8"/>
    <w:rsid w:val="007F144F"/>
    <w:rsid w:val="007F1AA3"/>
    <w:rsid w:val="007F596B"/>
    <w:rsid w:val="007F6E00"/>
    <w:rsid w:val="007F776D"/>
    <w:rsid w:val="00800552"/>
    <w:rsid w:val="0080202C"/>
    <w:rsid w:val="00802610"/>
    <w:rsid w:val="00805F00"/>
    <w:rsid w:val="0081171C"/>
    <w:rsid w:val="00812243"/>
    <w:rsid w:val="008158A4"/>
    <w:rsid w:val="00817422"/>
    <w:rsid w:val="0081752D"/>
    <w:rsid w:val="00821582"/>
    <w:rsid w:val="00821CC1"/>
    <w:rsid w:val="00823466"/>
    <w:rsid w:val="00823BD9"/>
    <w:rsid w:val="00826916"/>
    <w:rsid w:val="00827E73"/>
    <w:rsid w:val="008320AC"/>
    <w:rsid w:val="00832983"/>
    <w:rsid w:val="00834A33"/>
    <w:rsid w:val="00835053"/>
    <w:rsid w:val="00836C10"/>
    <w:rsid w:val="008374BD"/>
    <w:rsid w:val="00840E95"/>
    <w:rsid w:val="0084104A"/>
    <w:rsid w:val="0084165B"/>
    <w:rsid w:val="0084442A"/>
    <w:rsid w:val="00845AA4"/>
    <w:rsid w:val="00850330"/>
    <w:rsid w:val="008507EE"/>
    <w:rsid w:val="008521FA"/>
    <w:rsid w:val="008524DD"/>
    <w:rsid w:val="00852A0C"/>
    <w:rsid w:val="008563A9"/>
    <w:rsid w:val="0085719B"/>
    <w:rsid w:val="008608A8"/>
    <w:rsid w:val="0086508D"/>
    <w:rsid w:val="008700A6"/>
    <w:rsid w:val="00870775"/>
    <w:rsid w:val="00870B17"/>
    <w:rsid w:val="00872DCC"/>
    <w:rsid w:val="00877877"/>
    <w:rsid w:val="00880C6D"/>
    <w:rsid w:val="008868A7"/>
    <w:rsid w:val="00887E16"/>
    <w:rsid w:val="008958A0"/>
    <w:rsid w:val="00896964"/>
    <w:rsid w:val="008A4BB0"/>
    <w:rsid w:val="008B28E7"/>
    <w:rsid w:val="008B3EF7"/>
    <w:rsid w:val="008B43DA"/>
    <w:rsid w:val="008B46C5"/>
    <w:rsid w:val="008B6E2E"/>
    <w:rsid w:val="008C04D8"/>
    <w:rsid w:val="008C0899"/>
    <w:rsid w:val="008C3715"/>
    <w:rsid w:val="008D0522"/>
    <w:rsid w:val="008D1DA3"/>
    <w:rsid w:val="008D48BE"/>
    <w:rsid w:val="008D57E1"/>
    <w:rsid w:val="008D5C0C"/>
    <w:rsid w:val="008D6952"/>
    <w:rsid w:val="008E041E"/>
    <w:rsid w:val="008E51B9"/>
    <w:rsid w:val="008E627E"/>
    <w:rsid w:val="008E6852"/>
    <w:rsid w:val="008E6FFB"/>
    <w:rsid w:val="008F02FA"/>
    <w:rsid w:val="008F237B"/>
    <w:rsid w:val="008F3903"/>
    <w:rsid w:val="008F5DE6"/>
    <w:rsid w:val="008F7F61"/>
    <w:rsid w:val="00900680"/>
    <w:rsid w:val="00903FB6"/>
    <w:rsid w:val="00904F87"/>
    <w:rsid w:val="009066FA"/>
    <w:rsid w:val="00907224"/>
    <w:rsid w:val="00912B0A"/>
    <w:rsid w:val="0091351C"/>
    <w:rsid w:val="00916CEB"/>
    <w:rsid w:val="00917666"/>
    <w:rsid w:val="00921112"/>
    <w:rsid w:val="00921576"/>
    <w:rsid w:val="00921605"/>
    <w:rsid w:val="00922BA5"/>
    <w:rsid w:val="00922C4B"/>
    <w:rsid w:val="00922DCA"/>
    <w:rsid w:val="00930796"/>
    <w:rsid w:val="00932F0D"/>
    <w:rsid w:val="009368A6"/>
    <w:rsid w:val="00937880"/>
    <w:rsid w:val="00941645"/>
    <w:rsid w:val="0094194C"/>
    <w:rsid w:val="00941F4A"/>
    <w:rsid w:val="00943DEB"/>
    <w:rsid w:val="00944427"/>
    <w:rsid w:val="00946065"/>
    <w:rsid w:val="00947CAC"/>
    <w:rsid w:val="00950A0F"/>
    <w:rsid w:val="00952557"/>
    <w:rsid w:val="0095390A"/>
    <w:rsid w:val="0095504D"/>
    <w:rsid w:val="0095554F"/>
    <w:rsid w:val="009557E2"/>
    <w:rsid w:val="009568C1"/>
    <w:rsid w:val="009569E4"/>
    <w:rsid w:val="0096067A"/>
    <w:rsid w:val="00962F86"/>
    <w:rsid w:val="00963887"/>
    <w:rsid w:val="0096414B"/>
    <w:rsid w:val="009651D1"/>
    <w:rsid w:val="00965CB2"/>
    <w:rsid w:val="00966296"/>
    <w:rsid w:val="00966994"/>
    <w:rsid w:val="00966C22"/>
    <w:rsid w:val="00966DB7"/>
    <w:rsid w:val="00966F20"/>
    <w:rsid w:val="00970E74"/>
    <w:rsid w:val="00972D83"/>
    <w:rsid w:val="00974772"/>
    <w:rsid w:val="00974E60"/>
    <w:rsid w:val="00974EE1"/>
    <w:rsid w:val="009777E8"/>
    <w:rsid w:val="00980894"/>
    <w:rsid w:val="00982B6B"/>
    <w:rsid w:val="009837FA"/>
    <w:rsid w:val="009840E0"/>
    <w:rsid w:val="00985D2C"/>
    <w:rsid w:val="00991A15"/>
    <w:rsid w:val="00991D4C"/>
    <w:rsid w:val="00997BB2"/>
    <w:rsid w:val="009A2E0A"/>
    <w:rsid w:val="009A369C"/>
    <w:rsid w:val="009A4C78"/>
    <w:rsid w:val="009A5006"/>
    <w:rsid w:val="009A6DD8"/>
    <w:rsid w:val="009B2E8E"/>
    <w:rsid w:val="009B3B09"/>
    <w:rsid w:val="009B3D7C"/>
    <w:rsid w:val="009B6229"/>
    <w:rsid w:val="009B6231"/>
    <w:rsid w:val="009C0B61"/>
    <w:rsid w:val="009C14A6"/>
    <w:rsid w:val="009C1E82"/>
    <w:rsid w:val="009C2061"/>
    <w:rsid w:val="009C31A8"/>
    <w:rsid w:val="009C3F88"/>
    <w:rsid w:val="009C4BC3"/>
    <w:rsid w:val="009C4F95"/>
    <w:rsid w:val="009C5C80"/>
    <w:rsid w:val="009C7CF7"/>
    <w:rsid w:val="009C7D72"/>
    <w:rsid w:val="009D4E05"/>
    <w:rsid w:val="009D5455"/>
    <w:rsid w:val="009D579B"/>
    <w:rsid w:val="009E009A"/>
    <w:rsid w:val="009E0887"/>
    <w:rsid w:val="009E28AA"/>
    <w:rsid w:val="009E2CCF"/>
    <w:rsid w:val="009E4B47"/>
    <w:rsid w:val="009E4FD2"/>
    <w:rsid w:val="009F2A7F"/>
    <w:rsid w:val="009F462C"/>
    <w:rsid w:val="009F4CF2"/>
    <w:rsid w:val="00A00357"/>
    <w:rsid w:val="00A006F9"/>
    <w:rsid w:val="00A00ADE"/>
    <w:rsid w:val="00A012F4"/>
    <w:rsid w:val="00A0130A"/>
    <w:rsid w:val="00A026E0"/>
    <w:rsid w:val="00A0283F"/>
    <w:rsid w:val="00A033C5"/>
    <w:rsid w:val="00A124F3"/>
    <w:rsid w:val="00A1341F"/>
    <w:rsid w:val="00A160F9"/>
    <w:rsid w:val="00A16315"/>
    <w:rsid w:val="00A17D59"/>
    <w:rsid w:val="00A20D7A"/>
    <w:rsid w:val="00A22B2D"/>
    <w:rsid w:val="00A23974"/>
    <w:rsid w:val="00A25974"/>
    <w:rsid w:val="00A268BF"/>
    <w:rsid w:val="00A27732"/>
    <w:rsid w:val="00A27DA1"/>
    <w:rsid w:val="00A31FE0"/>
    <w:rsid w:val="00A32EEC"/>
    <w:rsid w:val="00A33D21"/>
    <w:rsid w:val="00A36FEF"/>
    <w:rsid w:val="00A41AF1"/>
    <w:rsid w:val="00A4269E"/>
    <w:rsid w:val="00A45C6C"/>
    <w:rsid w:val="00A4650E"/>
    <w:rsid w:val="00A4670D"/>
    <w:rsid w:val="00A46AF7"/>
    <w:rsid w:val="00A47FFA"/>
    <w:rsid w:val="00A5058B"/>
    <w:rsid w:val="00A505AF"/>
    <w:rsid w:val="00A53F45"/>
    <w:rsid w:val="00A54F06"/>
    <w:rsid w:val="00A575F0"/>
    <w:rsid w:val="00A577F7"/>
    <w:rsid w:val="00A60989"/>
    <w:rsid w:val="00A61A6E"/>
    <w:rsid w:val="00A6469F"/>
    <w:rsid w:val="00A64AB2"/>
    <w:rsid w:val="00A65338"/>
    <w:rsid w:val="00A700A1"/>
    <w:rsid w:val="00A71E4B"/>
    <w:rsid w:val="00A726B8"/>
    <w:rsid w:val="00A80C7C"/>
    <w:rsid w:val="00A80DEF"/>
    <w:rsid w:val="00A817BB"/>
    <w:rsid w:val="00A82FEA"/>
    <w:rsid w:val="00A83471"/>
    <w:rsid w:val="00A907FD"/>
    <w:rsid w:val="00A90979"/>
    <w:rsid w:val="00A93788"/>
    <w:rsid w:val="00A94276"/>
    <w:rsid w:val="00AA14F6"/>
    <w:rsid w:val="00AA21E8"/>
    <w:rsid w:val="00AA25BF"/>
    <w:rsid w:val="00AA3AD6"/>
    <w:rsid w:val="00AA3B32"/>
    <w:rsid w:val="00AA58C7"/>
    <w:rsid w:val="00AA65C6"/>
    <w:rsid w:val="00AA6C8C"/>
    <w:rsid w:val="00AA7229"/>
    <w:rsid w:val="00AB02A6"/>
    <w:rsid w:val="00AB28A1"/>
    <w:rsid w:val="00AB2942"/>
    <w:rsid w:val="00AB38D4"/>
    <w:rsid w:val="00AB6275"/>
    <w:rsid w:val="00AB6DB2"/>
    <w:rsid w:val="00AC0420"/>
    <w:rsid w:val="00AC1210"/>
    <w:rsid w:val="00AC18E8"/>
    <w:rsid w:val="00AC2177"/>
    <w:rsid w:val="00AC35A4"/>
    <w:rsid w:val="00AC4BC7"/>
    <w:rsid w:val="00AC4CA3"/>
    <w:rsid w:val="00AD13DE"/>
    <w:rsid w:val="00AD22B6"/>
    <w:rsid w:val="00AD26A6"/>
    <w:rsid w:val="00AD706E"/>
    <w:rsid w:val="00AD74C5"/>
    <w:rsid w:val="00AE4BFA"/>
    <w:rsid w:val="00AF05F1"/>
    <w:rsid w:val="00AF3515"/>
    <w:rsid w:val="00AF433F"/>
    <w:rsid w:val="00AF54D5"/>
    <w:rsid w:val="00AF59C2"/>
    <w:rsid w:val="00AF6E92"/>
    <w:rsid w:val="00AF782D"/>
    <w:rsid w:val="00B0002A"/>
    <w:rsid w:val="00B04409"/>
    <w:rsid w:val="00B05991"/>
    <w:rsid w:val="00B10E1B"/>
    <w:rsid w:val="00B141FC"/>
    <w:rsid w:val="00B172FD"/>
    <w:rsid w:val="00B17AC3"/>
    <w:rsid w:val="00B20709"/>
    <w:rsid w:val="00B219B3"/>
    <w:rsid w:val="00B2489A"/>
    <w:rsid w:val="00B249BA"/>
    <w:rsid w:val="00B25101"/>
    <w:rsid w:val="00B268BD"/>
    <w:rsid w:val="00B26EE4"/>
    <w:rsid w:val="00B270B2"/>
    <w:rsid w:val="00B3008F"/>
    <w:rsid w:val="00B34BDF"/>
    <w:rsid w:val="00B3536C"/>
    <w:rsid w:val="00B35D52"/>
    <w:rsid w:val="00B35E84"/>
    <w:rsid w:val="00B37320"/>
    <w:rsid w:val="00B42BC8"/>
    <w:rsid w:val="00B43438"/>
    <w:rsid w:val="00B43483"/>
    <w:rsid w:val="00B44E0F"/>
    <w:rsid w:val="00B458FE"/>
    <w:rsid w:val="00B46E84"/>
    <w:rsid w:val="00B506D1"/>
    <w:rsid w:val="00B53E9C"/>
    <w:rsid w:val="00B5429A"/>
    <w:rsid w:val="00B55AA7"/>
    <w:rsid w:val="00B56E61"/>
    <w:rsid w:val="00B57142"/>
    <w:rsid w:val="00B6005A"/>
    <w:rsid w:val="00B60117"/>
    <w:rsid w:val="00B67E8F"/>
    <w:rsid w:val="00B7091E"/>
    <w:rsid w:val="00B711BC"/>
    <w:rsid w:val="00B732CE"/>
    <w:rsid w:val="00B73B18"/>
    <w:rsid w:val="00B754CC"/>
    <w:rsid w:val="00B755EA"/>
    <w:rsid w:val="00B75697"/>
    <w:rsid w:val="00B75D16"/>
    <w:rsid w:val="00B77C27"/>
    <w:rsid w:val="00B84560"/>
    <w:rsid w:val="00B87206"/>
    <w:rsid w:val="00B92331"/>
    <w:rsid w:val="00B9240A"/>
    <w:rsid w:val="00B926B6"/>
    <w:rsid w:val="00B9311B"/>
    <w:rsid w:val="00B94D2F"/>
    <w:rsid w:val="00B96624"/>
    <w:rsid w:val="00BA0969"/>
    <w:rsid w:val="00BA2056"/>
    <w:rsid w:val="00BA2133"/>
    <w:rsid w:val="00BA3D4B"/>
    <w:rsid w:val="00BA7EBD"/>
    <w:rsid w:val="00BB0D3C"/>
    <w:rsid w:val="00BB1622"/>
    <w:rsid w:val="00BB1690"/>
    <w:rsid w:val="00BB2FE4"/>
    <w:rsid w:val="00BB3884"/>
    <w:rsid w:val="00BB4392"/>
    <w:rsid w:val="00BB6689"/>
    <w:rsid w:val="00BB6BDD"/>
    <w:rsid w:val="00BB7285"/>
    <w:rsid w:val="00BB7513"/>
    <w:rsid w:val="00BC1831"/>
    <w:rsid w:val="00BC20BA"/>
    <w:rsid w:val="00BC2C71"/>
    <w:rsid w:val="00BC4671"/>
    <w:rsid w:val="00BC59AB"/>
    <w:rsid w:val="00BC6096"/>
    <w:rsid w:val="00BD26A6"/>
    <w:rsid w:val="00BD41D1"/>
    <w:rsid w:val="00BD6C92"/>
    <w:rsid w:val="00BE07C5"/>
    <w:rsid w:val="00BE0DAB"/>
    <w:rsid w:val="00BE2E7A"/>
    <w:rsid w:val="00BE42BC"/>
    <w:rsid w:val="00BE446F"/>
    <w:rsid w:val="00BF39D2"/>
    <w:rsid w:val="00BF53E5"/>
    <w:rsid w:val="00BF7408"/>
    <w:rsid w:val="00BF76F8"/>
    <w:rsid w:val="00C00E24"/>
    <w:rsid w:val="00C02783"/>
    <w:rsid w:val="00C0534D"/>
    <w:rsid w:val="00C054C3"/>
    <w:rsid w:val="00C06A97"/>
    <w:rsid w:val="00C10424"/>
    <w:rsid w:val="00C1045C"/>
    <w:rsid w:val="00C13F5F"/>
    <w:rsid w:val="00C14B0F"/>
    <w:rsid w:val="00C202CE"/>
    <w:rsid w:val="00C21B72"/>
    <w:rsid w:val="00C21EA7"/>
    <w:rsid w:val="00C22222"/>
    <w:rsid w:val="00C23177"/>
    <w:rsid w:val="00C23377"/>
    <w:rsid w:val="00C254E1"/>
    <w:rsid w:val="00C26D62"/>
    <w:rsid w:val="00C27212"/>
    <w:rsid w:val="00C30FB9"/>
    <w:rsid w:val="00C31498"/>
    <w:rsid w:val="00C31B79"/>
    <w:rsid w:val="00C32000"/>
    <w:rsid w:val="00C32125"/>
    <w:rsid w:val="00C355AD"/>
    <w:rsid w:val="00C3639E"/>
    <w:rsid w:val="00C36D7B"/>
    <w:rsid w:val="00C37A16"/>
    <w:rsid w:val="00C40541"/>
    <w:rsid w:val="00C41696"/>
    <w:rsid w:val="00C41A0D"/>
    <w:rsid w:val="00C41B3C"/>
    <w:rsid w:val="00C46B98"/>
    <w:rsid w:val="00C47008"/>
    <w:rsid w:val="00C47716"/>
    <w:rsid w:val="00C53CAC"/>
    <w:rsid w:val="00C541A4"/>
    <w:rsid w:val="00C54663"/>
    <w:rsid w:val="00C56DEE"/>
    <w:rsid w:val="00C60279"/>
    <w:rsid w:val="00C72B85"/>
    <w:rsid w:val="00C72E55"/>
    <w:rsid w:val="00C805FF"/>
    <w:rsid w:val="00C80A25"/>
    <w:rsid w:val="00C81DB1"/>
    <w:rsid w:val="00C826E3"/>
    <w:rsid w:val="00C84A1B"/>
    <w:rsid w:val="00C857E3"/>
    <w:rsid w:val="00C87CF8"/>
    <w:rsid w:val="00C92904"/>
    <w:rsid w:val="00C93A87"/>
    <w:rsid w:val="00C953C8"/>
    <w:rsid w:val="00CA3B96"/>
    <w:rsid w:val="00CA46CD"/>
    <w:rsid w:val="00CA7AA2"/>
    <w:rsid w:val="00CB1C0C"/>
    <w:rsid w:val="00CB2E91"/>
    <w:rsid w:val="00CB49CC"/>
    <w:rsid w:val="00CB5A31"/>
    <w:rsid w:val="00CB6EE6"/>
    <w:rsid w:val="00CB7E94"/>
    <w:rsid w:val="00CC0CA0"/>
    <w:rsid w:val="00CC3754"/>
    <w:rsid w:val="00CC411A"/>
    <w:rsid w:val="00CC440E"/>
    <w:rsid w:val="00CC6169"/>
    <w:rsid w:val="00CC65E2"/>
    <w:rsid w:val="00CC6A7A"/>
    <w:rsid w:val="00CD132C"/>
    <w:rsid w:val="00CD1FCA"/>
    <w:rsid w:val="00CD27E3"/>
    <w:rsid w:val="00CD479C"/>
    <w:rsid w:val="00CD4C2D"/>
    <w:rsid w:val="00CD5670"/>
    <w:rsid w:val="00CD6910"/>
    <w:rsid w:val="00CD7BDC"/>
    <w:rsid w:val="00CDB2DE"/>
    <w:rsid w:val="00CE193A"/>
    <w:rsid w:val="00CE5B1A"/>
    <w:rsid w:val="00CF403C"/>
    <w:rsid w:val="00D00AC8"/>
    <w:rsid w:val="00D01CD4"/>
    <w:rsid w:val="00D0238A"/>
    <w:rsid w:val="00D02FD0"/>
    <w:rsid w:val="00D07DD3"/>
    <w:rsid w:val="00D109E6"/>
    <w:rsid w:val="00D11CFB"/>
    <w:rsid w:val="00D14305"/>
    <w:rsid w:val="00D207AE"/>
    <w:rsid w:val="00D22D83"/>
    <w:rsid w:val="00D23A35"/>
    <w:rsid w:val="00D24EC9"/>
    <w:rsid w:val="00D24FA1"/>
    <w:rsid w:val="00D276A7"/>
    <w:rsid w:val="00D305B8"/>
    <w:rsid w:val="00D30E8C"/>
    <w:rsid w:val="00D3155B"/>
    <w:rsid w:val="00D33548"/>
    <w:rsid w:val="00D35F37"/>
    <w:rsid w:val="00D40D6A"/>
    <w:rsid w:val="00D46950"/>
    <w:rsid w:val="00D53897"/>
    <w:rsid w:val="00D545A9"/>
    <w:rsid w:val="00D562A3"/>
    <w:rsid w:val="00D574B1"/>
    <w:rsid w:val="00D57F2B"/>
    <w:rsid w:val="00D64C37"/>
    <w:rsid w:val="00D7199B"/>
    <w:rsid w:val="00D7418D"/>
    <w:rsid w:val="00D76DA1"/>
    <w:rsid w:val="00D76E8C"/>
    <w:rsid w:val="00D77D7A"/>
    <w:rsid w:val="00D82D83"/>
    <w:rsid w:val="00D83154"/>
    <w:rsid w:val="00D83CEE"/>
    <w:rsid w:val="00D84959"/>
    <w:rsid w:val="00D86020"/>
    <w:rsid w:val="00D86B32"/>
    <w:rsid w:val="00D87895"/>
    <w:rsid w:val="00D907B7"/>
    <w:rsid w:val="00D9090B"/>
    <w:rsid w:val="00D91737"/>
    <w:rsid w:val="00D91D0F"/>
    <w:rsid w:val="00D922AA"/>
    <w:rsid w:val="00D92845"/>
    <w:rsid w:val="00D9469C"/>
    <w:rsid w:val="00D94D1F"/>
    <w:rsid w:val="00D97EF9"/>
    <w:rsid w:val="00DA2D4C"/>
    <w:rsid w:val="00DA4BD3"/>
    <w:rsid w:val="00DA4C13"/>
    <w:rsid w:val="00DB12BA"/>
    <w:rsid w:val="00DB3187"/>
    <w:rsid w:val="00DB42A1"/>
    <w:rsid w:val="00DB4331"/>
    <w:rsid w:val="00DB4F2E"/>
    <w:rsid w:val="00DB52C6"/>
    <w:rsid w:val="00DB61AC"/>
    <w:rsid w:val="00DB6AD4"/>
    <w:rsid w:val="00DB70C9"/>
    <w:rsid w:val="00DC1265"/>
    <w:rsid w:val="00DC38F1"/>
    <w:rsid w:val="00DD2734"/>
    <w:rsid w:val="00DD4B59"/>
    <w:rsid w:val="00DD547F"/>
    <w:rsid w:val="00DD77C3"/>
    <w:rsid w:val="00DE2182"/>
    <w:rsid w:val="00DE2E40"/>
    <w:rsid w:val="00DE693A"/>
    <w:rsid w:val="00DE6F2A"/>
    <w:rsid w:val="00DE75DA"/>
    <w:rsid w:val="00DE7B39"/>
    <w:rsid w:val="00DF3539"/>
    <w:rsid w:val="00DF3AA0"/>
    <w:rsid w:val="00DF5E4F"/>
    <w:rsid w:val="00DF6AAD"/>
    <w:rsid w:val="00DF7200"/>
    <w:rsid w:val="00E05896"/>
    <w:rsid w:val="00E07B77"/>
    <w:rsid w:val="00E125CA"/>
    <w:rsid w:val="00E133B2"/>
    <w:rsid w:val="00E139A3"/>
    <w:rsid w:val="00E15483"/>
    <w:rsid w:val="00E15611"/>
    <w:rsid w:val="00E17DE2"/>
    <w:rsid w:val="00E20DB3"/>
    <w:rsid w:val="00E239D8"/>
    <w:rsid w:val="00E24118"/>
    <w:rsid w:val="00E25422"/>
    <w:rsid w:val="00E25873"/>
    <w:rsid w:val="00E26BF9"/>
    <w:rsid w:val="00E27D9C"/>
    <w:rsid w:val="00E30129"/>
    <w:rsid w:val="00E30D50"/>
    <w:rsid w:val="00E3262C"/>
    <w:rsid w:val="00E33DD6"/>
    <w:rsid w:val="00E355B3"/>
    <w:rsid w:val="00E36458"/>
    <w:rsid w:val="00E41FFC"/>
    <w:rsid w:val="00E43894"/>
    <w:rsid w:val="00E52840"/>
    <w:rsid w:val="00E5626B"/>
    <w:rsid w:val="00E56602"/>
    <w:rsid w:val="00E57E06"/>
    <w:rsid w:val="00E57E71"/>
    <w:rsid w:val="00E604B9"/>
    <w:rsid w:val="00E61972"/>
    <w:rsid w:val="00E61D20"/>
    <w:rsid w:val="00E64496"/>
    <w:rsid w:val="00E65B80"/>
    <w:rsid w:val="00E674A5"/>
    <w:rsid w:val="00E6794D"/>
    <w:rsid w:val="00E716C1"/>
    <w:rsid w:val="00E721DF"/>
    <w:rsid w:val="00E7480A"/>
    <w:rsid w:val="00E74965"/>
    <w:rsid w:val="00E76D23"/>
    <w:rsid w:val="00E7720B"/>
    <w:rsid w:val="00E77C8B"/>
    <w:rsid w:val="00E807DD"/>
    <w:rsid w:val="00E82E2C"/>
    <w:rsid w:val="00E82F0F"/>
    <w:rsid w:val="00E85255"/>
    <w:rsid w:val="00E858B8"/>
    <w:rsid w:val="00E86975"/>
    <w:rsid w:val="00EA0BBC"/>
    <w:rsid w:val="00EA3BA2"/>
    <w:rsid w:val="00EB01E7"/>
    <w:rsid w:val="00EB0CBC"/>
    <w:rsid w:val="00EB4891"/>
    <w:rsid w:val="00EB7BB6"/>
    <w:rsid w:val="00EB7BFE"/>
    <w:rsid w:val="00EB7C8B"/>
    <w:rsid w:val="00EB7E78"/>
    <w:rsid w:val="00EC2E72"/>
    <w:rsid w:val="00EC5556"/>
    <w:rsid w:val="00EC673B"/>
    <w:rsid w:val="00EC6A58"/>
    <w:rsid w:val="00EC7383"/>
    <w:rsid w:val="00ED04D6"/>
    <w:rsid w:val="00ED48A2"/>
    <w:rsid w:val="00ED48AE"/>
    <w:rsid w:val="00ED4BED"/>
    <w:rsid w:val="00ED500A"/>
    <w:rsid w:val="00ED56FA"/>
    <w:rsid w:val="00EE0896"/>
    <w:rsid w:val="00EE3193"/>
    <w:rsid w:val="00EE3789"/>
    <w:rsid w:val="00EE47EA"/>
    <w:rsid w:val="00EE645E"/>
    <w:rsid w:val="00EF13BF"/>
    <w:rsid w:val="00EF3194"/>
    <w:rsid w:val="00EF6B76"/>
    <w:rsid w:val="00F009A9"/>
    <w:rsid w:val="00F00F44"/>
    <w:rsid w:val="00F04CC8"/>
    <w:rsid w:val="00F079C1"/>
    <w:rsid w:val="00F11E67"/>
    <w:rsid w:val="00F145B1"/>
    <w:rsid w:val="00F14B6A"/>
    <w:rsid w:val="00F1636F"/>
    <w:rsid w:val="00F16FE5"/>
    <w:rsid w:val="00F1712B"/>
    <w:rsid w:val="00F21A6F"/>
    <w:rsid w:val="00F2259F"/>
    <w:rsid w:val="00F226A0"/>
    <w:rsid w:val="00F22858"/>
    <w:rsid w:val="00F24D70"/>
    <w:rsid w:val="00F257EA"/>
    <w:rsid w:val="00F26A4B"/>
    <w:rsid w:val="00F308EF"/>
    <w:rsid w:val="00F31386"/>
    <w:rsid w:val="00F31A68"/>
    <w:rsid w:val="00F322D8"/>
    <w:rsid w:val="00F32C61"/>
    <w:rsid w:val="00F33458"/>
    <w:rsid w:val="00F34CDB"/>
    <w:rsid w:val="00F35FE1"/>
    <w:rsid w:val="00F365A8"/>
    <w:rsid w:val="00F37E32"/>
    <w:rsid w:val="00F4373D"/>
    <w:rsid w:val="00F452C3"/>
    <w:rsid w:val="00F454C3"/>
    <w:rsid w:val="00F45F0D"/>
    <w:rsid w:val="00F4668E"/>
    <w:rsid w:val="00F46815"/>
    <w:rsid w:val="00F473E9"/>
    <w:rsid w:val="00F47562"/>
    <w:rsid w:val="00F504FC"/>
    <w:rsid w:val="00F53884"/>
    <w:rsid w:val="00F6158D"/>
    <w:rsid w:val="00F65701"/>
    <w:rsid w:val="00F657AB"/>
    <w:rsid w:val="00F66CA8"/>
    <w:rsid w:val="00F67A6A"/>
    <w:rsid w:val="00F75E00"/>
    <w:rsid w:val="00F76072"/>
    <w:rsid w:val="00F763F6"/>
    <w:rsid w:val="00F76D56"/>
    <w:rsid w:val="00F7764C"/>
    <w:rsid w:val="00F77F6B"/>
    <w:rsid w:val="00F80B29"/>
    <w:rsid w:val="00F82D5D"/>
    <w:rsid w:val="00F8793C"/>
    <w:rsid w:val="00F9228F"/>
    <w:rsid w:val="00F92D5E"/>
    <w:rsid w:val="00F961E2"/>
    <w:rsid w:val="00F963CC"/>
    <w:rsid w:val="00F965B8"/>
    <w:rsid w:val="00F96E9C"/>
    <w:rsid w:val="00F9794B"/>
    <w:rsid w:val="00F97EF5"/>
    <w:rsid w:val="00FA04E1"/>
    <w:rsid w:val="00FA1AF9"/>
    <w:rsid w:val="00FA24D4"/>
    <w:rsid w:val="00FA2D32"/>
    <w:rsid w:val="00FA35B3"/>
    <w:rsid w:val="00FA56CE"/>
    <w:rsid w:val="00FA7063"/>
    <w:rsid w:val="00FB1D3B"/>
    <w:rsid w:val="00FB23BB"/>
    <w:rsid w:val="00FB2FBA"/>
    <w:rsid w:val="00FB5965"/>
    <w:rsid w:val="00FB6C9F"/>
    <w:rsid w:val="00FC34BE"/>
    <w:rsid w:val="00FC39A6"/>
    <w:rsid w:val="00FC410F"/>
    <w:rsid w:val="00FC5180"/>
    <w:rsid w:val="00FC526C"/>
    <w:rsid w:val="00FD0F5D"/>
    <w:rsid w:val="00FD3A47"/>
    <w:rsid w:val="00FD4577"/>
    <w:rsid w:val="00FD4F64"/>
    <w:rsid w:val="00FD671F"/>
    <w:rsid w:val="00FD6EFF"/>
    <w:rsid w:val="00FD730D"/>
    <w:rsid w:val="00FE074D"/>
    <w:rsid w:val="00FE0BBF"/>
    <w:rsid w:val="00FE2588"/>
    <w:rsid w:val="00FE490E"/>
    <w:rsid w:val="00FE57BD"/>
    <w:rsid w:val="00FE777F"/>
    <w:rsid w:val="00FF1D1D"/>
    <w:rsid w:val="00FF2C80"/>
    <w:rsid w:val="00FF3212"/>
    <w:rsid w:val="00FF34C1"/>
    <w:rsid w:val="00FF521B"/>
    <w:rsid w:val="00FF592C"/>
    <w:rsid w:val="00FF5EA1"/>
    <w:rsid w:val="00FF61AC"/>
    <w:rsid w:val="00FF6750"/>
    <w:rsid w:val="0136F9D7"/>
    <w:rsid w:val="0176C827"/>
    <w:rsid w:val="018FD0F8"/>
    <w:rsid w:val="0191B389"/>
    <w:rsid w:val="01AA0BE2"/>
    <w:rsid w:val="01B73CF4"/>
    <w:rsid w:val="01BBA9B2"/>
    <w:rsid w:val="01F089F8"/>
    <w:rsid w:val="027D0B42"/>
    <w:rsid w:val="028F9853"/>
    <w:rsid w:val="02C35995"/>
    <w:rsid w:val="02DED437"/>
    <w:rsid w:val="02F361AD"/>
    <w:rsid w:val="033A3B09"/>
    <w:rsid w:val="0343C82D"/>
    <w:rsid w:val="0345DC43"/>
    <w:rsid w:val="03494614"/>
    <w:rsid w:val="0350479E"/>
    <w:rsid w:val="03534929"/>
    <w:rsid w:val="036D5149"/>
    <w:rsid w:val="03829D28"/>
    <w:rsid w:val="03ACF383"/>
    <w:rsid w:val="03AECDB3"/>
    <w:rsid w:val="03C77E74"/>
    <w:rsid w:val="03EE6C14"/>
    <w:rsid w:val="045F52A1"/>
    <w:rsid w:val="0468F237"/>
    <w:rsid w:val="04717E9B"/>
    <w:rsid w:val="04AEAB6E"/>
    <w:rsid w:val="04B47F1F"/>
    <w:rsid w:val="04BB87F0"/>
    <w:rsid w:val="04E1ACA4"/>
    <w:rsid w:val="051293AF"/>
    <w:rsid w:val="051B623F"/>
    <w:rsid w:val="053420BF"/>
    <w:rsid w:val="05351E01"/>
    <w:rsid w:val="054FE046"/>
    <w:rsid w:val="05721B84"/>
    <w:rsid w:val="057D6E25"/>
    <w:rsid w:val="058064CE"/>
    <w:rsid w:val="058A9C4F"/>
    <w:rsid w:val="0597CEC4"/>
    <w:rsid w:val="05A12401"/>
    <w:rsid w:val="05ACFC0B"/>
    <w:rsid w:val="05BC967D"/>
    <w:rsid w:val="05D370EF"/>
    <w:rsid w:val="05D38314"/>
    <w:rsid w:val="06225DA7"/>
    <w:rsid w:val="067D7D05"/>
    <w:rsid w:val="06D7F61A"/>
    <w:rsid w:val="06F7CF63"/>
    <w:rsid w:val="074371D7"/>
    <w:rsid w:val="07496380"/>
    <w:rsid w:val="077A6397"/>
    <w:rsid w:val="07A76CF3"/>
    <w:rsid w:val="07A91F5D"/>
    <w:rsid w:val="07CC43D1"/>
    <w:rsid w:val="07DCAE76"/>
    <w:rsid w:val="07E431D7"/>
    <w:rsid w:val="07F9CC25"/>
    <w:rsid w:val="083331A3"/>
    <w:rsid w:val="084676B0"/>
    <w:rsid w:val="08A3EDAB"/>
    <w:rsid w:val="08BE1CD8"/>
    <w:rsid w:val="09262C6F"/>
    <w:rsid w:val="0929F1D7"/>
    <w:rsid w:val="0944EFBE"/>
    <w:rsid w:val="0969BDD8"/>
    <w:rsid w:val="0988D831"/>
    <w:rsid w:val="09F11BDE"/>
    <w:rsid w:val="09FFEA42"/>
    <w:rsid w:val="0A38B2B1"/>
    <w:rsid w:val="0A474AA9"/>
    <w:rsid w:val="0A500500"/>
    <w:rsid w:val="0A6199CF"/>
    <w:rsid w:val="0A7C76ED"/>
    <w:rsid w:val="0A821103"/>
    <w:rsid w:val="0A901D7A"/>
    <w:rsid w:val="0AAA18DA"/>
    <w:rsid w:val="0AC3C8EE"/>
    <w:rsid w:val="0AF02625"/>
    <w:rsid w:val="0AF3AD35"/>
    <w:rsid w:val="0AF9E87C"/>
    <w:rsid w:val="0B411512"/>
    <w:rsid w:val="0B594C10"/>
    <w:rsid w:val="0B597326"/>
    <w:rsid w:val="0B5DC676"/>
    <w:rsid w:val="0B5EB1AC"/>
    <w:rsid w:val="0B670052"/>
    <w:rsid w:val="0B6A62E6"/>
    <w:rsid w:val="0B6DA61B"/>
    <w:rsid w:val="0B72B79F"/>
    <w:rsid w:val="0B9693E4"/>
    <w:rsid w:val="0BB45FC5"/>
    <w:rsid w:val="0BBDA12C"/>
    <w:rsid w:val="0C23007A"/>
    <w:rsid w:val="0C30D532"/>
    <w:rsid w:val="0C322996"/>
    <w:rsid w:val="0C33EABA"/>
    <w:rsid w:val="0C361F8A"/>
    <w:rsid w:val="0C7C9080"/>
    <w:rsid w:val="0CA430EA"/>
    <w:rsid w:val="0CD30358"/>
    <w:rsid w:val="0CF9CF3B"/>
    <w:rsid w:val="0D071113"/>
    <w:rsid w:val="0D0FCCBE"/>
    <w:rsid w:val="0D3082C2"/>
    <w:rsid w:val="0D60ED51"/>
    <w:rsid w:val="0D6865ED"/>
    <w:rsid w:val="0D6BB39A"/>
    <w:rsid w:val="0D8274AA"/>
    <w:rsid w:val="0DB8687E"/>
    <w:rsid w:val="0DDE94F9"/>
    <w:rsid w:val="0E0431AD"/>
    <w:rsid w:val="0E3154A9"/>
    <w:rsid w:val="0E97FA6A"/>
    <w:rsid w:val="0EADD6F9"/>
    <w:rsid w:val="0EC1DAA8"/>
    <w:rsid w:val="0ECAC5FA"/>
    <w:rsid w:val="0F04D33B"/>
    <w:rsid w:val="0F0A3D74"/>
    <w:rsid w:val="0F302652"/>
    <w:rsid w:val="0F462E48"/>
    <w:rsid w:val="0F5516D2"/>
    <w:rsid w:val="0F6C728D"/>
    <w:rsid w:val="0F89B138"/>
    <w:rsid w:val="0FFADF51"/>
    <w:rsid w:val="1013EC89"/>
    <w:rsid w:val="101BE376"/>
    <w:rsid w:val="1024886F"/>
    <w:rsid w:val="1048BABF"/>
    <w:rsid w:val="10864A80"/>
    <w:rsid w:val="109AC12D"/>
    <w:rsid w:val="10ECBD21"/>
    <w:rsid w:val="110D9DC1"/>
    <w:rsid w:val="111635BB"/>
    <w:rsid w:val="1156BC89"/>
    <w:rsid w:val="1171F878"/>
    <w:rsid w:val="1198D062"/>
    <w:rsid w:val="11A2F7EF"/>
    <w:rsid w:val="11B08F37"/>
    <w:rsid w:val="11B172AA"/>
    <w:rsid w:val="11C712D2"/>
    <w:rsid w:val="11E04AD1"/>
    <w:rsid w:val="1214E169"/>
    <w:rsid w:val="1225FFCF"/>
    <w:rsid w:val="12635BE7"/>
    <w:rsid w:val="12BCFC39"/>
    <w:rsid w:val="12C11471"/>
    <w:rsid w:val="12E0E0A9"/>
    <w:rsid w:val="12F82885"/>
    <w:rsid w:val="12FEBF1A"/>
    <w:rsid w:val="1300EC50"/>
    <w:rsid w:val="13385505"/>
    <w:rsid w:val="134A6E86"/>
    <w:rsid w:val="1371CE79"/>
    <w:rsid w:val="137C1B32"/>
    <w:rsid w:val="138044E6"/>
    <w:rsid w:val="1396490D"/>
    <w:rsid w:val="13981144"/>
    <w:rsid w:val="13BDF531"/>
    <w:rsid w:val="13D4B437"/>
    <w:rsid w:val="144DD67D"/>
    <w:rsid w:val="14551A59"/>
    <w:rsid w:val="1491F2F5"/>
    <w:rsid w:val="14A9B9B3"/>
    <w:rsid w:val="150FB48A"/>
    <w:rsid w:val="1532196E"/>
    <w:rsid w:val="1542A890"/>
    <w:rsid w:val="15462041"/>
    <w:rsid w:val="1589A944"/>
    <w:rsid w:val="158E8807"/>
    <w:rsid w:val="1595EB34"/>
    <w:rsid w:val="1599561B"/>
    <w:rsid w:val="15DC6ED4"/>
    <w:rsid w:val="15F5FEBC"/>
    <w:rsid w:val="160039BD"/>
    <w:rsid w:val="163B9BD8"/>
    <w:rsid w:val="16439112"/>
    <w:rsid w:val="164B085F"/>
    <w:rsid w:val="1657A180"/>
    <w:rsid w:val="167A30B8"/>
    <w:rsid w:val="16BDB700"/>
    <w:rsid w:val="16C9A134"/>
    <w:rsid w:val="16D2F169"/>
    <w:rsid w:val="16D3F861"/>
    <w:rsid w:val="1718CB52"/>
    <w:rsid w:val="1748928D"/>
    <w:rsid w:val="174B28FA"/>
    <w:rsid w:val="17555331"/>
    <w:rsid w:val="178FB74A"/>
    <w:rsid w:val="1791CF1D"/>
    <w:rsid w:val="17CE438D"/>
    <w:rsid w:val="17D1F66E"/>
    <w:rsid w:val="17F3CBE4"/>
    <w:rsid w:val="180F2388"/>
    <w:rsid w:val="181B1AB9"/>
    <w:rsid w:val="182DFF4D"/>
    <w:rsid w:val="182F1F34"/>
    <w:rsid w:val="18398ACC"/>
    <w:rsid w:val="185DF837"/>
    <w:rsid w:val="1869BA30"/>
    <w:rsid w:val="186FC8C2"/>
    <w:rsid w:val="189EFC29"/>
    <w:rsid w:val="18AB1894"/>
    <w:rsid w:val="18B6D7D3"/>
    <w:rsid w:val="18D28FAC"/>
    <w:rsid w:val="18ECD53B"/>
    <w:rsid w:val="19340822"/>
    <w:rsid w:val="19386466"/>
    <w:rsid w:val="1948161C"/>
    <w:rsid w:val="196DC6CF"/>
    <w:rsid w:val="197D13C9"/>
    <w:rsid w:val="19D7447D"/>
    <w:rsid w:val="1A058A91"/>
    <w:rsid w:val="1A107332"/>
    <w:rsid w:val="1A339FDD"/>
    <w:rsid w:val="1A4252D2"/>
    <w:rsid w:val="1A8EA31C"/>
    <w:rsid w:val="1A9D9CA5"/>
    <w:rsid w:val="1AF6E3E9"/>
    <w:rsid w:val="1AF94D84"/>
    <w:rsid w:val="1B37E985"/>
    <w:rsid w:val="1B4DC777"/>
    <w:rsid w:val="1B50C94D"/>
    <w:rsid w:val="1B6D8143"/>
    <w:rsid w:val="1B712B8E"/>
    <w:rsid w:val="1B788EFF"/>
    <w:rsid w:val="1BA15AF2"/>
    <w:rsid w:val="1BCE51F6"/>
    <w:rsid w:val="1BEAA6DC"/>
    <w:rsid w:val="1BF1D254"/>
    <w:rsid w:val="1C154E78"/>
    <w:rsid w:val="1C3A7D82"/>
    <w:rsid w:val="1C4529E8"/>
    <w:rsid w:val="1C60D5E8"/>
    <w:rsid w:val="1C747C59"/>
    <w:rsid w:val="1C7BF588"/>
    <w:rsid w:val="1C812E6A"/>
    <w:rsid w:val="1C918051"/>
    <w:rsid w:val="1C92B44A"/>
    <w:rsid w:val="1CD1D803"/>
    <w:rsid w:val="1CD4009E"/>
    <w:rsid w:val="1CEF9EB1"/>
    <w:rsid w:val="1CF1076E"/>
    <w:rsid w:val="1D0CFBEF"/>
    <w:rsid w:val="1D1B850D"/>
    <w:rsid w:val="1D28218B"/>
    <w:rsid w:val="1D3D2B53"/>
    <w:rsid w:val="1D6BA82F"/>
    <w:rsid w:val="1DA3F37F"/>
    <w:rsid w:val="1DAC3D57"/>
    <w:rsid w:val="1DB15D7B"/>
    <w:rsid w:val="1DBFA5E5"/>
    <w:rsid w:val="1E17C5E9"/>
    <w:rsid w:val="1E8CF135"/>
    <w:rsid w:val="1EB85899"/>
    <w:rsid w:val="1ED4FE20"/>
    <w:rsid w:val="1EDF6FE8"/>
    <w:rsid w:val="1EE430F7"/>
    <w:rsid w:val="1F26E4B6"/>
    <w:rsid w:val="1F2BACF6"/>
    <w:rsid w:val="1F355A5D"/>
    <w:rsid w:val="1F9CC868"/>
    <w:rsid w:val="1FB3E401"/>
    <w:rsid w:val="1FC8E676"/>
    <w:rsid w:val="1FEB2EA1"/>
    <w:rsid w:val="2028C196"/>
    <w:rsid w:val="2067F988"/>
    <w:rsid w:val="207E6A5F"/>
    <w:rsid w:val="2082C7DC"/>
    <w:rsid w:val="20E59243"/>
    <w:rsid w:val="21062A33"/>
    <w:rsid w:val="2115358F"/>
    <w:rsid w:val="211EAD32"/>
    <w:rsid w:val="212AD59B"/>
    <w:rsid w:val="21445525"/>
    <w:rsid w:val="21B1E240"/>
    <w:rsid w:val="21B79E12"/>
    <w:rsid w:val="21CBFD36"/>
    <w:rsid w:val="21EE3718"/>
    <w:rsid w:val="21F0179E"/>
    <w:rsid w:val="2220DEE0"/>
    <w:rsid w:val="2235DF43"/>
    <w:rsid w:val="226FE137"/>
    <w:rsid w:val="2289BF18"/>
    <w:rsid w:val="229036E5"/>
    <w:rsid w:val="22AF61B6"/>
    <w:rsid w:val="22BA5D3E"/>
    <w:rsid w:val="22C0142F"/>
    <w:rsid w:val="22DA8E73"/>
    <w:rsid w:val="22EB370C"/>
    <w:rsid w:val="231E6500"/>
    <w:rsid w:val="2327EAAC"/>
    <w:rsid w:val="23C98959"/>
    <w:rsid w:val="2452BF70"/>
    <w:rsid w:val="24596760"/>
    <w:rsid w:val="24650BAB"/>
    <w:rsid w:val="24911382"/>
    <w:rsid w:val="2493A9EF"/>
    <w:rsid w:val="249ABCDB"/>
    <w:rsid w:val="24BD4773"/>
    <w:rsid w:val="24E9E7C3"/>
    <w:rsid w:val="24F9642F"/>
    <w:rsid w:val="25594B55"/>
    <w:rsid w:val="25633944"/>
    <w:rsid w:val="25773D14"/>
    <w:rsid w:val="25774480"/>
    <w:rsid w:val="25994500"/>
    <w:rsid w:val="25ABE10E"/>
    <w:rsid w:val="25E0C9C3"/>
    <w:rsid w:val="26038CB5"/>
    <w:rsid w:val="2617C524"/>
    <w:rsid w:val="262E808E"/>
    <w:rsid w:val="2655F7A2"/>
    <w:rsid w:val="2670D95E"/>
    <w:rsid w:val="26C93601"/>
    <w:rsid w:val="26DAF970"/>
    <w:rsid w:val="26DD4032"/>
    <w:rsid w:val="26DF847C"/>
    <w:rsid w:val="27018174"/>
    <w:rsid w:val="2727FC63"/>
    <w:rsid w:val="2750F278"/>
    <w:rsid w:val="27BEA82F"/>
    <w:rsid w:val="27C4521A"/>
    <w:rsid w:val="280D1F18"/>
    <w:rsid w:val="28225E8E"/>
    <w:rsid w:val="28256CA2"/>
    <w:rsid w:val="283A35DE"/>
    <w:rsid w:val="28509123"/>
    <w:rsid w:val="28791093"/>
    <w:rsid w:val="28877544"/>
    <w:rsid w:val="28B974A2"/>
    <w:rsid w:val="28CB7516"/>
    <w:rsid w:val="28DA376D"/>
    <w:rsid w:val="2907C3C5"/>
    <w:rsid w:val="29158D26"/>
    <w:rsid w:val="294BD22C"/>
    <w:rsid w:val="294D70B7"/>
    <w:rsid w:val="29717E99"/>
    <w:rsid w:val="297D0AAC"/>
    <w:rsid w:val="2983D6F1"/>
    <w:rsid w:val="29A9AA43"/>
    <w:rsid w:val="29A9BBEC"/>
    <w:rsid w:val="29C0516E"/>
    <w:rsid w:val="29D3B9D6"/>
    <w:rsid w:val="29EAEAD6"/>
    <w:rsid w:val="2A0A52CD"/>
    <w:rsid w:val="2A18050B"/>
    <w:rsid w:val="2A4AB015"/>
    <w:rsid w:val="2A9D6A5F"/>
    <w:rsid w:val="2AC131A5"/>
    <w:rsid w:val="2AD9360D"/>
    <w:rsid w:val="2AF648F1"/>
    <w:rsid w:val="2B283B0A"/>
    <w:rsid w:val="2B4E8D33"/>
    <w:rsid w:val="2B4FF993"/>
    <w:rsid w:val="2B799F4F"/>
    <w:rsid w:val="2B8F3CDE"/>
    <w:rsid w:val="2BBBC05F"/>
    <w:rsid w:val="2BD99066"/>
    <w:rsid w:val="2C0C0763"/>
    <w:rsid w:val="2C1BC3A9"/>
    <w:rsid w:val="2C20E059"/>
    <w:rsid w:val="2C47F73C"/>
    <w:rsid w:val="2CBAE594"/>
    <w:rsid w:val="2CF4D96C"/>
    <w:rsid w:val="2D1D5A5C"/>
    <w:rsid w:val="2DB7DEF4"/>
    <w:rsid w:val="2DC13574"/>
    <w:rsid w:val="2DC213AF"/>
    <w:rsid w:val="2DD7A568"/>
    <w:rsid w:val="2E34180A"/>
    <w:rsid w:val="2E4BC852"/>
    <w:rsid w:val="2E6A10A6"/>
    <w:rsid w:val="2E878DDB"/>
    <w:rsid w:val="2E8A7334"/>
    <w:rsid w:val="2E8F1260"/>
    <w:rsid w:val="2E98329E"/>
    <w:rsid w:val="2EA4D291"/>
    <w:rsid w:val="2EBE5BF9"/>
    <w:rsid w:val="2ECB6EA9"/>
    <w:rsid w:val="2EE57723"/>
    <w:rsid w:val="2F273091"/>
    <w:rsid w:val="2F299472"/>
    <w:rsid w:val="2F3344E4"/>
    <w:rsid w:val="2F6E56ED"/>
    <w:rsid w:val="2F86B3BD"/>
    <w:rsid w:val="2FB3D45E"/>
    <w:rsid w:val="2FC14597"/>
    <w:rsid w:val="2FE3CE4D"/>
    <w:rsid w:val="2FF7C571"/>
    <w:rsid w:val="302F92F2"/>
    <w:rsid w:val="30310DBB"/>
    <w:rsid w:val="3031B35A"/>
    <w:rsid w:val="303A0F59"/>
    <w:rsid w:val="305A2C5A"/>
    <w:rsid w:val="307DA72D"/>
    <w:rsid w:val="307E7228"/>
    <w:rsid w:val="30814784"/>
    <w:rsid w:val="309FCD12"/>
    <w:rsid w:val="30A1FE45"/>
    <w:rsid w:val="30BB136C"/>
    <w:rsid w:val="311067D2"/>
    <w:rsid w:val="311A58BA"/>
    <w:rsid w:val="312B7851"/>
    <w:rsid w:val="312B8DD6"/>
    <w:rsid w:val="3131302C"/>
    <w:rsid w:val="315D2B1E"/>
    <w:rsid w:val="316BB6D5"/>
    <w:rsid w:val="318CD628"/>
    <w:rsid w:val="31D5036B"/>
    <w:rsid w:val="31D70214"/>
    <w:rsid w:val="31F23CDB"/>
    <w:rsid w:val="31F2A658"/>
    <w:rsid w:val="3209E02D"/>
    <w:rsid w:val="3214B19B"/>
    <w:rsid w:val="3218A8B5"/>
    <w:rsid w:val="323619B1"/>
    <w:rsid w:val="324A406C"/>
    <w:rsid w:val="3259E8FA"/>
    <w:rsid w:val="329E09C9"/>
    <w:rsid w:val="32D12B72"/>
    <w:rsid w:val="32D1946F"/>
    <w:rsid w:val="32DD3B8A"/>
    <w:rsid w:val="32F7A970"/>
    <w:rsid w:val="331E27FA"/>
    <w:rsid w:val="3373F5EF"/>
    <w:rsid w:val="3388A0FE"/>
    <w:rsid w:val="3392EE2C"/>
    <w:rsid w:val="33981231"/>
    <w:rsid w:val="339AFB73"/>
    <w:rsid w:val="33A74879"/>
    <w:rsid w:val="33A9C768"/>
    <w:rsid w:val="33FAC7B4"/>
    <w:rsid w:val="341F5BE0"/>
    <w:rsid w:val="3420EFDA"/>
    <w:rsid w:val="3438E5C8"/>
    <w:rsid w:val="343AE8B3"/>
    <w:rsid w:val="34751452"/>
    <w:rsid w:val="34C22E1D"/>
    <w:rsid w:val="34D43BA7"/>
    <w:rsid w:val="34E5098A"/>
    <w:rsid w:val="35108F2B"/>
    <w:rsid w:val="35141415"/>
    <w:rsid w:val="353CFEBD"/>
    <w:rsid w:val="35481A7E"/>
    <w:rsid w:val="355334BD"/>
    <w:rsid w:val="3554B8A7"/>
    <w:rsid w:val="35A6BF5A"/>
    <w:rsid w:val="35D5B125"/>
    <w:rsid w:val="3647FEED"/>
    <w:rsid w:val="364919FF"/>
    <w:rsid w:val="3699BA1B"/>
    <w:rsid w:val="36B21223"/>
    <w:rsid w:val="36B9CD32"/>
    <w:rsid w:val="36D1EF85"/>
    <w:rsid w:val="36FB0010"/>
    <w:rsid w:val="37057875"/>
    <w:rsid w:val="37664BBD"/>
    <w:rsid w:val="37829186"/>
    <w:rsid w:val="37A285D7"/>
    <w:rsid w:val="37BD5029"/>
    <w:rsid w:val="37C02030"/>
    <w:rsid w:val="37CC5B51"/>
    <w:rsid w:val="37CFFE32"/>
    <w:rsid w:val="37F3DDEF"/>
    <w:rsid w:val="38084F2A"/>
    <w:rsid w:val="38322074"/>
    <w:rsid w:val="384E3E2F"/>
    <w:rsid w:val="3859DF76"/>
    <w:rsid w:val="387E2A9D"/>
    <w:rsid w:val="38B50B39"/>
    <w:rsid w:val="38BA590F"/>
    <w:rsid w:val="38DBBEAD"/>
    <w:rsid w:val="38DBBF99"/>
    <w:rsid w:val="38E486D4"/>
    <w:rsid w:val="391EAC75"/>
    <w:rsid w:val="394A3689"/>
    <w:rsid w:val="39540AA0"/>
    <w:rsid w:val="3956A060"/>
    <w:rsid w:val="3960C682"/>
    <w:rsid w:val="3963A13C"/>
    <w:rsid w:val="397A4F79"/>
    <w:rsid w:val="3991E6F5"/>
    <w:rsid w:val="399AADA4"/>
    <w:rsid w:val="399B087D"/>
    <w:rsid w:val="39AB8E57"/>
    <w:rsid w:val="39B83237"/>
    <w:rsid w:val="39D65884"/>
    <w:rsid w:val="39EBDBC0"/>
    <w:rsid w:val="39FADC15"/>
    <w:rsid w:val="3A055536"/>
    <w:rsid w:val="3A1BF396"/>
    <w:rsid w:val="3A31EEC7"/>
    <w:rsid w:val="3A767C8A"/>
    <w:rsid w:val="3A778F0E"/>
    <w:rsid w:val="3A948AD4"/>
    <w:rsid w:val="3AB2D41A"/>
    <w:rsid w:val="3ABA8A63"/>
    <w:rsid w:val="3B30BC27"/>
    <w:rsid w:val="3B3D7A38"/>
    <w:rsid w:val="3B481ED8"/>
    <w:rsid w:val="3B4FAF5B"/>
    <w:rsid w:val="3B6B4AE1"/>
    <w:rsid w:val="3B8E55C1"/>
    <w:rsid w:val="3BB58539"/>
    <w:rsid w:val="3BF93A0F"/>
    <w:rsid w:val="3C36E677"/>
    <w:rsid w:val="3C37B443"/>
    <w:rsid w:val="3C567666"/>
    <w:rsid w:val="3C5C329D"/>
    <w:rsid w:val="3C87882F"/>
    <w:rsid w:val="3C890AB9"/>
    <w:rsid w:val="3C91081F"/>
    <w:rsid w:val="3C915156"/>
    <w:rsid w:val="3CAC22A3"/>
    <w:rsid w:val="3CC3F40D"/>
    <w:rsid w:val="3CC74F12"/>
    <w:rsid w:val="3CE82464"/>
    <w:rsid w:val="3CEDED03"/>
    <w:rsid w:val="3D0781DD"/>
    <w:rsid w:val="3D34908E"/>
    <w:rsid w:val="3D4B33DF"/>
    <w:rsid w:val="3D636913"/>
    <w:rsid w:val="3D704B82"/>
    <w:rsid w:val="3D9E2701"/>
    <w:rsid w:val="3DBA8B15"/>
    <w:rsid w:val="3DCB3149"/>
    <w:rsid w:val="3DFFD2E0"/>
    <w:rsid w:val="3E2E7B2D"/>
    <w:rsid w:val="3E4F05F3"/>
    <w:rsid w:val="3E59CABE"/>
    <w:rsid w:val="3E81498F"/>
    <w:rsid w:val="3EAB6BA0"/>
    <w:rsid w:val="3EACF0F0"/>
    <w:rsid w:val="3EC8AAB3"/>
    <w:rsid w:val="3EE1B3DE"/>
    <w:rsid w:val="3F0A8C75"/>
    <w:rsid w:val="3F0C1BE3"/>
    <w:rsid w:val="3F3D545B"/>
    <w:rsid w:val="3F473DBC"/>
    <w:rsid w:val="3F49F2CA"/>
    <w:rsid w:val="3F72E18E"/>
    <w:rsid w:val="3F9EFB72"/>
    <w:rsid w:val="3FD6F518"/>
    <w:rsid w:val="400B27B7"/>
    <w:rsid w:val="401D19F0"/>
    <w:rsid w:val="40757791"/>
    <w:rsid w:val="409F58D4"/>
    <w:rsid w:val="40AA8CB3"/>
    <w:rsid w:val="40B26DD1"/>
    <w:rsid w:val="40D7FF98"/>
    <w:rsid w:val="40E1C042"/>
    <w:rsid w:val="40F10DB1"/>
    <w:rsid w:val="4126A5C3"/>
    <w:rsid w:val="413F6EE5"/>
    <w:rsid w:val="415C69C8"/>
    <w:rsid w:val="416CCACA"/>
    <w:rsid w:val="4184E110"/>
    <w:rsid w:val="41AA62AF"/>
    <w:rsid w:val="41CC770D"/>
    <w:rsid w:val="41E6D6F9"/>
    <w:rsid w:val="41E72BF9"/>
    <w:rsid w:val="41F0053B"/>
    <w:rsid w:val="41F49E10"/>
    <w:rsid w:val="426C6DB0"/>
    <w:rsid w:val="427CD153"/>
    <w:rsid w:val="429E4AA7"/>
    <w:rsid w:val="42A01268"/>
    <w:rsid w:val="42AF8992"/>
    <w:rsid w:val="42DCCEC8"/>
    <w:rsid w:val="43068067"/>
    <w:rsid w:val="431913E7"/>
    <w:rsid w:val="433C9F04"/>
    <w:rsid w:val="43587D04"/>
    <w:rsid w:val="43C67E83"/>
    <w:rsid w:val="449BD160"/>
    <w:rsid w:val="44A84399"/>
    <w:rsid w:val="44B4896A"/>
    <w:rsid w:val="44BB3C87"/>
    <w:rsid w:val="44D2513A"/>
    <w:rsid w:val="44E27464"/>
    <w:rsid w:val="44F56894"/>
    <w:rsid w:val="45140551"/>
    <w:rsid w:val="452F66E6"/>
    <w:rsid w:val="45326B3C"/>
    <w:rsid w:val="45443CC9"/>
    <w:rsid w:val="45749F24"/>
    <w:rsid w:val="459269D7"/>
    <w:rsid w:val="45BC0CCD"/>
    <w:rsid w:val="45DC9E4C"/>
    <w:rsid w:val="45FF0382"/>
    <w:rsid w:val="460EFED1"/>
    <w:rsid w:val="4661F589"/>
    <w:rsid w:val="467ACFF2"/>
    <w:rsid w:val="46C550A5"/>
    <w:rsid w:val="46C72547"/>
    <w:rsid w:val="46EBD32E"/>
    <w:rsid w:val="470E9A58"/>
    <w:rsid w:val="474EA23F"/>
    <w:rsid w:val="47502C93"/>
    <w:rsid w:val="475DF7C2"/>
    <w:rsid w:val="475F0884"/>
    <w:rsid w:val="47855A56"/>
    <w:rsid w:val="4787D3FF"/>
    <w:rsid w:val="480772AB"/>
    <w:rsid w:val="480C1EF0"/>
    <w:rsid w:val="483F34D3"/>
    <w:rsid w:val="483FBFA0"/>
    <w:rsid w:val="48643E8F"/>
    <w:rsid w:val="48AA6AB9"/>
    <w:rsid w:val="48DDFB5A"/>
    <w:rsid w:val="48FBA486"/>
    <w:rsid w:val="49523061"/>
    <w:rsid w:val="4954B4F7"/>
    <w:rsid w:val="497F84B2"/>
    <w:rsid w:val="49846516"/>
    <w:rsid w:val="4999964B"/>
    <w:rsid w:val="49E3BB74"/>
    <w:rsid w:val="4A850CA5"/>
    <w:rsid w:val="4A851FBF"/>
    <w:rsid w:val="4A9DC30E"/>
    <w:rsid w:val="4A9F9F8A"/>
    <w:rsid w:val="4A9FDD4C"/>
    <w:rsid w:val="4AF8B282"/>
    <w:rsid w:val="4B487CF4"/>
    <w:rsid w:val="4B499001"/>
    <w:rsid w:val="4B892FA6"/>
    <w:rsid w:val="4C00397C"/>
    <w:rsid w:val="4C046445"/>
    <w:rsid w:val="4C07CA4A"/>
    <w:rsid w:val="4C0E59D2"/>
    <w:rsid w:val="4C188B1D"/>
    <w:rsid w:val="4C1BD763"/>
    <w:rsid w:val="4C27BC37"/>
    <w:rsid w:val="4C2EC8C7"/>
    <w:rsid w:val="4C4005AA"/>
    <w:rsid w:val="4C4B6990"/>
    <w:rsid w:val="4C4CBAAF"/>
    <w:rsid w:val="4C7F0760"/>
    <w:rsid w:val="4CA98989"/>
    <w:rsid w:val="4CB22BFA"/>
    <w:rsid w:val="4CB40370"/>
    <w:rsid w:val="4CC64E6C"/>
    <w:rsid w:val="4CD59F89"/>
    <w:rsid w:val="4D06D6B1"/>
    <w:rsid w:val="4D0CC45C"/>
    <w:rsid w:val="4D49C4C4"/>
    <w:rsid w:val="4D65D08D"/>
    <w:rsid w:val="4D94D062"/>
    <w:rsid w:val="4DA08F07"/>
    <w:rsid w:val="4DAA05B6"/>
    <w:rsid w:val="4DAD586E"/>
    <w:rsid w:val="4DF2BD95"/>
    <w:rsid w:val="4DF7D01F"/>
    <w:rsid w:val="4DFED45A"/>
    <w:rsid w:val="4E0D6C52"/>
    <w:rsid w:val="4E16FA86"/>
    <w:rsid w:val="4E18055B"/>
    <w:rsid w:val="4E31EF69"/>
    <w:rsid w:val="4E3C7ED1"/>
    <w:rsid w:val="4E42CCDF"/>
    <w:rsid w:val="4E6EC2DB"/>
    <w:rsid w:val="4E8130C3"/>
    <w:rsid w:val="4E98AE89"/>
    <w:rsid w:val="4EDD5245"/>
    <w:rsid w:val="4F11F85A"/>
    <w:rsid w:val="4F19550F"/>
    <w:rsid w:val="4F28660A"/>
    <w:rsid w:val="4F3B4011"/>
    <w:rsid w:val="4F4AC551"/>
    <w:rsid w:val="4FAD8B94"/>
    <w:rsid w:val="4FF446D3"/>
    <w:rsid w:val="50004393"/>
    <w:rsid w:val="5001F9AF"/>
    <w:rsid w:val="50415C21"/>
    <w:rsid w:val="50510C6E"/>
    <w:rsid w:val="5054A242"/>
    <w:rsid w:val="5071E2B4"/>
    <w:rsid w:val="50985DC4"/>
    <w:rsid w:val="5109054D"/>
    <w:rsid w:val="511CCDD1"/>
    <w:rsid w:val="51320E2D"/>
    <w:rsid w:val="514F6435"/>
    <w:rsid w:val="51509AC6"/>
    <w:rsid w:val="515136BE"/>
    <w:rsid w:val="517106B5"/>
    <w:rsid w:val="51A2C4C5"/>
    <w:rsid w:val="51BB5F1C"/>
    <w:rsid w:val="51BF1CBD"/>
    <w:rsid w:val="51CF424D"/>
    <w:rsid w:val="51E94748"/>
    <w:rsid w:val="526E7A49"/>
    <w:rsid w:val="528CFCA1"/>
    <w:rsid w:val="52B1DB90"/>
    <w:rsid w:val="52B91D20"/>
    <w:rsid w:val="52C4F9FD"/>
    <w:rsid w:val="52D60C2C"/>
    <w:rsid w:val="5312D860"/>
    <w:rsid w:val="532D71CD"/>
    <w:rsid w:val="532D89C6"/>
    <w:rsid w:val="5333AFDD"/>
    <w:rsid w:val="5354A1E6"/>
    <w:rsid w:val="53B441F5"/>
    <w:rsid w:val="53C55A56"/>
    <w:rsid w:val="5403C07B"/>
    <w:rsid w:val="5418C203"/>
    <w:rsid w:val="5419D691"/>
    <w:rsid w:val="5465FD81"/>
    <w:rsid w:val="5486D384"/>
    <w:rsid w:val="54C15D41"/>
    <w:rsid w:val="54D49F73"/>
    <w:rsid w:val="54D749EA"/>
    <w:rsid w:val="54E85B81"/>
    <w:rsid w:val="54F6A31E"/>
    <w:rsid w:val="550F2FB4"/>
    <w:rsid w:val="553322F7"/>
    <w:rsid w:val="554DFBB4"/>
    <w:rsid w:val="55AF8BB8"/>
    <w:rsid w:val="55B03513"/>
    <w:rsid w:val="55CFF795"/>
    <w:rsid w:val="55DF877E"/>
    <w:rsid w:val="55F0A39E"/>
    <w:rsid w:val="5601CDE2"/>
    <w:rsid w:val="560384F8"/>
    <w:rsid w:val="56638857"/>
    <w:rsid w:val="569D543F"/>
    <w:rsid w:val="56AB0015"/>
    <w:rsid w:val="56AD9E71"/>
    <w:rsid w:val="56B2EA73"/>
    <w:rsid w:val="56C7FBDB"/>
    <w:rsid w:val="56E51982"/>
    <w:rsid w:val="574B626A"/>
    <w:rsid w:val="58069FDC"/>
    <w:rsid w:val="580FA0AD"/>
    <w:rsid w:val="58552DE7"/>
    <w:rsid w:val="586452C5"/>
    <w:rsid w:val="5881F0E4"/>
    <w:rsid w:val="589FF11A"/>
    <w:rsid w:val="58B51498"/>
    <w:rsid w:val="58BBB96F"/>
    <w:rsid w:val="58C01B47"/>
    <w:rsid w:val="58C4FF74"/>
    <w:rsid w:val="58CE6C85"/>
    <w:rsid w:val="58EF9B2D"/>
    <w:rsid w:val="58F5C778"/>
    <w:rsid w:val="59073273"/>
    <w:rsid w:val="591D7C38"/>
    <w:rsid w:val="59236A0F"/>
    <w:rsid w:val="592A7A77"/>
    <w:rsid w:val="5936E3FB"/>
    <w:rsid w:val="5966F30E"/>
    <w:rsid w:val="5989F888"/>
    <w:rsid w:val="59D4F501"/>
    <w:rsid w:val="59DFF5FF"/>
    <w:rsid w:val="5A019807"/>
    <w:rsid w:val="5A03E387"/>
    <w:rsid w:val="5A162B63"/>
    <w:rsid w:val="5A6643AD"/>
    <w:rsid w:val="5A885FE9"/>
    <w:rsid w:val="5AC7611E"/>
    <w:rsid w:val="5AE8C6D1"/>
    <w:rsid w:val="5B0EA8BB"/>
    <w:rsid w:val="5B1CF330"/>
    <w:rsid w:val="5B1ED8DB"/>
    <w:rsid w:val="5B2FD516"/>
    <w:rsid w:val="5B4A431E"/>
    <w:rsid w:val="5BAD1015"/>
    <w:rsid w:val="5BEF87DE"/>
    <w:rsid w:val="5BFD3CC2"/>
    <w:rsid w:val="5C1637C7"/>
    <w:rsid w:val="5C54FFD2"/>
    <w:rsid w:val="5C573A02"/>
    <w:rsid w:val="5C70C27C"/>
    <w:rsid w:val="5D3C6C7B"/>
    <w:rsid w:val="5D5C1FA2"/>
    <w:rsid w:val="5D7DFAB6"/>
    <w:rsid w:val="5D9DE46F"/>
    <w:rsid w:val="5DB947B8"/>
    <w:rsid w:val="5DF18667"/>
    <w:rsid w:val="5E506F3A"/>
    <w:rsid w:val="5E9F1A34"/>
    <w:rsid w:val="5EA5FD06"/>
    <w:rsid w:val="5ECEA4B0"/>
    <w:rsid w:val="5EF1E8C2"/>
    <w:rsid w:val="5F1786C6"/>
    <w:rsid w:val="5F3CAFE1"/>
    <w:rsid w:val="5F474269"/>
    <w:rsid w:val="5F5BF551"/>
    <w:rsid w:val="5F6DB6FC"/>
    <w:rsid w:val="5F882BB9"/>
    <w:rsid w:val="5FA7CBC6"/>
    <w:rsid w:val="5FD61C21"/>
    <w:rsid w:val="5FF198BE"/>
    <w:rsid w:val="60443685"/>
    <w:rsid w:val="60752A3D"/>
    <w:rsid w:val="6097C1C9"/>
    <w:rsid w:val="60A3E2AF"/>
    <w:rsid w:val="60B7D53C"/>
    <w:rsid w:val="60B882C8"/>
    <w:rsid w:val="60D29996"/>
    <w:rsid w:val="60E1B8C2"/>
    <w:rsid w:val="60F1B835"/>
    <w:rsid w:val="61206006"/>
    <w:rsid w:val="616B01A0"/>
    <w:rsid w:val="61711EED"/>
    <w:rsid w:val="61755D03"/>
    <w:rsid w:val="61B2AF55"/>
    <w:rsid w:val="61CB9F86"/>
    <w:rsid w:val="61E9A764"/>
    <w:rsid w:val="6209F72F"/>
    <w:rsid w:val="620C591E"/>
    <w:rsid w:val="6210C8F7"/>
    <w:rsid w:val="62A86402"/>
    <w:rsid w:val="62F4ABF0"/>
    <w:rsid w:val="630C3271"/>
    <w:rsid w:val="63390C23"/>
    <w:rsid w:val="6349417F"/>
    <w:rsid w:val="6373E790"/>
    <w:rsid w:val="63759C00"/>
    <w:rsid w:val="639B592B"/>
    <w:rsid w:val="63B89657"/>
    <w:rsid w:val="63C68AD6"/>
    <w:rsid w:val="63E5E73C"/>
    <w:rsid w:val="63F3F2D6"/>
    <w:rsid w:val="6434C337"/>
    <w:rsid w:val="64355F1D"/>
    <w:rsid w:val="644E325B"/>
    <w:rsid w:val="6464B97A"/>
    <w:rsid w:val="64724137"/>
    <w:rsid w:val="6488E29B"/>
    <w:rsid w:val="64DD85FC"/>
    <w:rsid w:val="64DDDBC0"/>
    <w:rsid w:val="64E06DB8"/>
    <w:rsid w:val="64FED737"/>
    <w:rsid w:val="65080928"/>
    <w:rsid w:val="650EC735"/>
    <w:rsid w:val="650F43C5"/>
    <w:rsid w:val="6517D08C"/>
    <w:rsid w:val="65495EC7"/>
    <w:rsid w:val="654C7062"/>
    <w:rsid w:val="6558ABA9"/>
    <w:rsid w:val="6568664E"/>
    <w:rsid w:val="6571687E"/>
    <w:rsid w:val="65830959"/>
    <w:rsid w:val="659BC560"/>
    <w:rsid w:val="65BDDFCC"/>
    <w:rsid w:val="65C62CA4"/>
    <w:rsid w:val="65CBB899"/>
    <w:rsid w:val="65F4E116"/>
    <w:rsid w:val="6609F43D"/>
    <w:rsid w:val="66124427"/>
    <w:rsid w:val="6616F96B"/>
    <w:rsid w:val="661E3E41"/>
    <w:rsid w:val="662C4CB2"/>
    <w:rsid w:val="66361237"/>
    <w:rsid w:val="663693AA"/>
    <w:rsid w:val="6644A3BD"/>
    <w:rsid w:val="6649D6F2"/>
    <w:rsid w:val="6682114F"/>
    <w:rsid w:val="66BF5CDD"/>
    <w:rsid w:val="670A2BB9"/>
    <w:rsid w:val="67285D59"/>
    <w:rsid w:val="67718590"/>
    <w:rsid w:val="67758746"/>
    <w:rsid w:val="67A46502"/>
    <w:rsid w:val="67ACAE4B"/>
    <w:rsid w:val="67BD33D3"/>
    <w:rsid w:val="67C47B51"/>
    <w:rsid w:val="67C81D13"/>
    <w:rsid w:val="67EB93B6"/>
    <w:rsid w:val="67FF9464"/>
    <w:rsid w:val="681E9BEB"/>
    <w:rsid w:val="682BAEAB"/>
    <w:rsid w:val="682C8921"/>
    <w:rsid w:val="6836143E"/>
    <w:rsid w:val="6847CEFB"/>
    <w:rsid w:val="684F486A"/>
    <w:rsid w:val="68AC0D46"/>
    <w:rsid w:val="68ADB4F4"/>
    <w:rsid w:val="68F9FA3E"/>
    <w:rsid w:val="693C7B6E"/>
    <w:rsid w:val="694BD524"/>
    <w:rsid w:val="69629278"/>
    <w:rsid w:val="69808770"/>
    <w:rsid w:val="69837220"/>
    <w:rsid w:val="69860DEF"/>
    <w:rsid w:val="69B13D67"/>
    <w:rsid w:val="69BA6D73"/>
    <w:rsid w:val="69C2FC0E"/>
    <w:rsid w:val="69D09CA7"/>
    <w:rsid w:val="69DDB422"/>
    <w:rsid w:val="6A007B2F"/>
    <w:rsid w:val="6A03008A"/>
    <w:rsid w:val="6A3AFF95"/>
    <w:rsid w:val="6A49CD56"/>
    <w:rsid w:val="6A5DF5E8"/>
    <w:rsid w:val="6A7B2C09"/>
    <w:rsid w:val="6A999A55"/>
    <w:rsid w:val="6ABA98A2"/>
    <w:rsid w:val="6ABAD2A1"/>
    <w:rsid w:val="6AEC49DB"/>
    <w:rsid w:val="6B4F98E1"/>
    <w:rsid w:val="6B5052CB"/>
    <w:rsid w:val="6B995F7F"/>
    <w:rsid w:val="6BB28AEB"/>
    <w:rsid w:val="6BBAEDC9"/>
    <w:rsid w:val="6BCCF70A"/>
    <w:rsid w:val="6BD0B2FA"/>
    <w:rsid w:val="6BE5A930"/>
    <w:rsid w:val="6BEAA08D"/>
    <w:rsid w:val="6C0D8C9F"/>
    <w:rsid w:val="6C28EAE4"/>
    <w:rsid w:val="6C36BD0D"/>
    <w:rsid w:val="6C3749CE"/>
    <w:rsid w:val="6C4857E7"/>
    <w:rsid w:val="6C4D548E"/>
    <w:rsid w:val="6C56A302"/>
    <w:rsid w:val="6C5C6E0D"/>
    <w:rsid w:val="6CAB2CF4"/>
    <w:rsid w:val="6CCB4189"/>
    <w:rsid w:val="6D014826"/>
    <w:rsid w:val="6D055482"/>
    <w:rsid w:val="6D117EB6"/>
    <w:rsid w:val="6D16212F"/>
    <w:rsid w:val="6D380F75"/>
    <w:rsid w:val="6D3A014B"/>
    <w:rsid w:val="6D481657"/>
    <w:rsid w:val="6D4E1CE7"/>
    <w:rsid w:val="6D604645"/>
    <w:rsid w:val="6D71FB1D"/>
    <w:rsid w:val="6D8894EE"/>
    <w:rsid w:val="6D8CDAB0"/>
    <w:rsid w:val="6DB52EEA"/>
    <w:rsid w:val="6E0FE253"/>
    <w:rsid w:val="6E3A5B14"/>
    <w:rsid w:val="6E3E710A"/>
    <w:rsid w:val="6E662AC8"/>
    <w:rsid w:val="6E949B2A"/>
    <w:rsid w:val="6EB14665"/>
    <w:rsid w:val="6EFE92D6"/>
    <w:rsid w:val="6F19F90E"/>
    <w:rsid w:val="6F1DBCF3"/>
    <w:rsid w:val="6F377D98"/>
    <w:rsid w:val="6F466ADB"/>
    <w:rsid w:val="6F5AC13B"/>
    <w:rsid w:val="6F9FFB07"/>
    <w:rsid w:val="6FD0E3C4"/>
    <w:rsid w:val="702688A9"/>
    <w:rsid w:val="706739FB"/>
    <w:rsid w:val="70B5B549"/>
    <w:rsid w:val="711C6065"/>
    <w:rsid w:val="7152DAD6"/>
    <w:rsid w:val="7153AA87"/>
    <w:rsid w:val="7164CB9D"/>
    <w:rsid w:val="7188A55F"/>
    <w:rsid w:val="71AB23F1"/>
    <w:rsid w:val="71E4EFD9"/>
    <w:rsid w:val="7218520D"/>
    <w:rsid w:val="72318691"/>
    <w:rsid w:val="726FDE34"/>
    <w:rsid w:val="72817954"/>
    <w:rsid w:val="728E6164"/>
    <w:rsid w:val="72BF9646"/>
    <w:rsid w:val="72DF864F"/>
    <w:rsid w:val="7304DA2F"/>
    <w:rsid w:val="7363C909"/>
    <w:rsid w:val="737F0933"/>
    <w:rsid w:val="73A0E55A"/>
    <w:rsid w:val="73B85453"/>
    <w:rsid w:val="73C2A220"/>
    <w:rsid w:val="73C4BD66"/>
    <w:rsid w:val="73C7B6A1"/>
    <w:rsid w:val="73CFA95B"/>
    <w:rsid w:val="73E2C501"/>
    <w:rsid w:val="73FE2CCF"/>
    <w:rsid w:val="740BAE95"/>
    <w:rsid w:val="745DA147"/>
    <w:rsid w:val="74675C71"/>
    <w:rsid w:val="746F5D8B"/>
    <w:rsid w:val="7476502F"/>
    <w:rsid w:val="747FA17A"/>
    <w:rsid w:val="74EBC8B3"/>
    <w:rsid w:val="75032267"/>
    <w:rsid w:val="751B6B72"/>
    <w:rsid w:val="753B3924"/>
    <w:rsid w:val="754ED3B7"/>
    <w:rsid w:val="756E8C9B"/>
    <w:rsid w:val="757DC3AF"/>
    <w:rsid w:val="75B8BF1D"/>
    <w:rsid w:val="75C3BA13"/>
    <w:rsid w:val="75CBC645"/>
    <w:rsid w:val="75DE3C43"/>
    <w:rsid w:val="7601C6D0"/>
    <w:rsid w:val="7613EC57"/>
    <w:rsid w:val="7631E5C1"/>
    <w:rsid w:val="763CEEC5"/>
    <w:rsid w:val="764459F0"/>
    <w:rsid w:val="765707F1"/>
    <w:rsid w:val="767149A0"/>
    <w:rsid w:val="769DA01F"/>
    <w:rsid w:val="76BDC5B2"/>
    <w:rsid w:val="77B06ACF"/>
    <w:rsid w:val="77B4F878"/>
    <w:rsid w:val="77D6A445"/>
    <w:rsid w:val="77D84710"/>
    <w:rsid w:val="77EB62FF"/>
    <w:rsid w:val="7840D3B8"/>
    <w:rsid w:val="78471C3A"/>
    <w:rsid w:val="78566411"/>
    <w:rsid w:val="785F13D4"/>
    <w:rsid w:val="7885E122"/>
    <w:rsid w:val="788C8E19"/>
    <w:rsid w:val="78A7D3F3"/>
    <w:rsid w:val="78AF154B"/>
    <w:rsid w:val="78BF388C"/>
    <w:rsid w:val="78D99636"/>
    <w:rsid w:val="78DF1FB8"/>
    <w:rsid w:val="78E406B7"/>
    <w:rsid w:val="790CBFEB"/>
    <w:rsid w:val="79599C32"/>
    <w:rsid w:val="796AAE66"/>
    <w:rsid w:val="797A68CA"/>
    <w:rsid w:val="797A93C5"/>
    <w:rsid w:val="79872AFB"/>
    <w:rsid w:val="79BF60EA"/>
    <w:rsid w:val="7A0D2BBE"/>
    <w:rsid w:val="7A223757"/>
    <w:rsid w:val="7A327D93"/>
    <w:rsid w:val="7A507FD2"/>
    <w:rsid w:val="7A581C82"/>
    <w:rsid w:val="7A5D6E58"/>
    <w:rsid w:val="7A67FCA9"/>
    <w:rsid w:val="7A75533A"/>
    <w:rsid w:val="7AA33BE5"/>
    <w:rsid w:val="7AA40AA8"/>
    <w:rsid w:val="7AE62AF3"/>
    <w:rsid w:val="7AFB7CDD"/>
    <w:rsid w:val="7B033064"/>
    <w:rsid w:val="7B1AF42E"/>
    <w:rsid w:val="7B37EC30"/>
    <w:rsid w:val="7B61982B"/>
    <w:rsid w:val="7B734A8E"/>
    <w:rsid w:val="7B8CF01A"/>
    <w:rsid w:val="7BA087AC"/>
    <w:rsid w:val="7BC2E5D4"/>
    <w:rsid w:val="7BDABE6E"/>
    <w:rsid w:val="7C16C07A"/>
    <w:rsid w:val="7C2029AE"/>
    <w:rsid w:val="7C2CD956"/>
    <w:rsid w:val="7C3C8EC0"/>
    <w:rsid w:val="7C45C9BB"/>
    <w:rsid w:val="7C74B452"/>
    <w:rsid w:val="7CA9A4D9"/>
    <w:rsid w:val="7CECE1D3"/>
    <w:rsid w:val="7D213015"/>
    <w:rsid w:val="7D2F0E42"/>
    <w:rsid w:val="7D4B0BC5"/>
    <w:rsid w:val="7D6047B8"/>
    <w:rsid w:val="7D70BA09"/>
    <w:rsid w:val="7D8BF3E5"/>
    <w:rsid w:val="7D9F7F68"/>
    <w:rsid w:val="7DABB7FF"/>
    <w:rsid w:val="7DC58B00"/>
    <w:rsid w:val="7DE2CC95"/>
    <w:rsid w:val="7DFF108D"/>
    <w:rsid w:val="7E023D16"/>
    <w:rsid w:val="7E0ACB31"/>
    <w:rsid w:val="7E283A0E"/>
    <w:rsid w:val="7E367A89"/>
    <w:rsid w:val="7E6A56C1"/>
    <w:rsid w:val="7E7CBC46"/>
    <w:rsid w:val="7E8836F3"/>
    <w:rsid w:val="7E936579"/>
    <w:rsid w:val="7EA26075"/>
    <w:rsid w:val="7EA7D483"/>
    <w:rsid w:val="7EC33F86"/>
    <w:rsid w:val="7ECEF930"/>
    <w:rsid w:val="7F1D33B7"/>
    <w:rsid w:val="7F26EF50"/>
    <w:rsid w:val="7F4FB3DE"/>
    <w:rsid w:val="7F593604"/>
    <w:rsid w:val="7F7E9CF6"/>
    <w:rsid w:val="7F9AE0EE"/>
    <w:rsid w:val="7F9E0D77"/>
    <w:rsid w:val="7FB4E58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214A5DF2-8D91-49D9-B28C-8396A5862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qFormat/>
    <w:rsid w:val="005C0AF3"/>
    <w:pPr>
      <w:ind w:left="720"/>
      <w:contextualSpacing/>
    </w:pPr>
  </w:style>
  <w:style w:type="paragraph" w:styleId="FootnoteText">
    <w:name w:val="footnote text"/>
    <w:basedOn w:val="Normal"/>
    <w:link w:val="FootnoteTextChar"/>
    <w:unhideWhenUsed/>
    <w:rsid w:val="005C0AF3"/>
    <w:pPr>
      <w:spacing w:after="0" w:line="240" w:lineRule="auto"/>
    </w:pPr>
    <w:rPr>
      <w:sz w:val="20"/>
      <w:szCs w:val="20"/>
    </w:rPr>
  </w:style>
  <w:style w:type="character" w:customStyle="1" w:styleId="FootnoteTextChar">
    <w:name w:val="Footnote Text Char"/>
    <w:basedOn w:val="DefaultParagraphFont"/>
    <w:link w:val="FootnoteText"/>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3A2803"/>
    <w:rPr>
      <w:color w:val="605E5C"/>
      <w:shd w:val="clear" w:color="auto" w:fill="E1DFDD"/>
    </w:rPr>
  </w:style>
  <w:style w:type="character" w:customStyle="1" w:styleId="normaltextrun">
    <w:name w:val="normaltextrun"/>
    <w:basedOn w:val="DefaultParagraphFont"/>
    <w:rsid w:val="00404F0B"/>
  </w:style>
  <w:style w:type="paragraph" w:customStyle="1" w:styleId="paragraph">
    <w:name w:val="paragraph"/>
    <w:basedOn w:val="Normal"/>
    <w:rsid w:val="004D45B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eop">
    <w:name w:val="eop"/>
    <w:basedOn w:val="DefaultParagraphFont"/>
    <w:rsid w:val="004D45BC"/>
  </w:style>
  <w:style w:type="character" w:styleId="FollowedHyperlink">
    <w:name w:val="FollowedHyperlink"/>
    <w:basedOn w:val="DefaultParagraphFont"/>
    <w:uiPriority w:val="99"/>
    <w:semiHidden/>
    <w:unhideWhenUsed/>
    <w:rsid w:val="00CC440E"/>
    <w:rPr>
      <w:color w:val="954F72" w:themeColor="followedHyperlink"/>
      <w:u w:val="single"/>
    </w:rPr>
  </w:style>
  <w:style w:type="paragraph" w:customStyle="1" w:styleId="PressReleaseCopyBody">
    <w:name w:val="Press Release Copy Body"/>
    <w:basedOn w:val="Normal"/>
    <w:qFormat/>
    <w:rsid w:val="00181E2E"/>
    <w:pPr>
      <w:spacing w:after="0" w:line="200" w:lineRule="exact"/>
    </w:pPr>
    <w:rPr>
      <w:rFonts w:ascii="GOTHAM-BOOK" w:eastAsiaTheme="minorEastAsia" w:hAnsi="GOTHAM-BOOK"/>
      <w:sz w:val="20"/>
      <w:szCs w:val="20"/>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259518">
      <w:bodyDiv w:val="1"/>
      <w:marLeft w:val="0"/>
      <w:marRight w:val="0"/>
      <w:marTop w:val="0"/>
      <w:marBottom w:val="0"/>
      <w:divBdr>
        <w:top w:val="none" w:sz="0" w:space="0" w:color="auto"/>
        <w:left w:val="none" w:sz="0" w:space="0" w:color="auto"/>
        <w:bottom w:val="none" w:sz="0" w:space="0" w:color="auto"/>
        <w:right w:val="none" w:sz="0" w:space="0" w:color="auto"/>
      </w:divBdr>
      <w:divsChild>
        <w:div w:id="538010790">
          <w:marLeft w:val="806"/>
          <w:marRight w:val="0"/>
          <w:marTop w:val="86"/>
          <w:marBottom w:val="0"/>
          <w:divBdr>
            <w:top w:val="none" w:sz="0" w:space="0" w:color="auto"/>
            <w:left w:val="none" w:sz="0" w:space="0" w:color="auto"/>
            <w:bottom w:val="none" w:sz="0" w:space="0" w:color="auto"/>
            <w:right w:val="none" w:sz="0" w:space="0" w:color="auto"/>
          </w:divBdr>
        </w:div>
        <w:div w:id="1256133354">
          <w:marLeft w:val="806"/>
          <w:marRight w:val="0"/>
          <w:marTop w:val="86"/>
          <w:marBottom w:val="0"/>
          <w:divBdr>
            <w:top w:val="none" w:sz="0" w:space="0" w:color="auto"/>
            <w:left w:val="none" w:sz="0" w:space="0" w:color="auto"/>
            <w:bottom w:val="none" w:sz="0" w:space="0" w:color="auto"/>
            <w:right w:val="none" w:sz="0" w:space="0" w:color="auto"/>
          </w:divBdr>
        </w:div>
        <w:div w:id="2035419707">
          <w:marLeft w:val="806"/>
          <w:marRight w:val="0"/>
          <w:marTop w:val="86"/>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717662788">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39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mac.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90D107B-D7D9-416C-94C3-36697CEB3E04}">
    <t:Anchor>
      <t:Comment id="874936282"/>
    </t:Anchor>
    <t:History>
      <t:Event id="{4DC36B39-2A3A-4086-9BDD-77EED2070090}" time="2023-01-26T11:06:08.756Z">
        <t:Attribution userId="S::mplc@drc.ngo::a43c681a-03e9-47ac-8b7e-efaa97d57298" userProvider="AD" userName="Maria Pade Lange"/>
        <t:Anchor>
          <t:Comment id="874936282"/>
        </t:Anchor>
        <t:Create/>
      </t:Event>
      <t:Event id="{C47D0CE8-14CD-4F93-A585-88ED03322F45}" time="2023-01-26T11:06:08.756Z">
        <t:Attribution userId="S::mplc@drc.ngo::a43c681a-03e9-47ac-8b7e-efaa97d57298" userProvider="AD" userName="Maria Pade Lange"/>
        <t:Anchor>
          <t:Comment id="874936282"/>
        </t:Anchor>
        <t:Assign userId="S::CX097@drc.ngo::15e1567d-e3c7-4293-a68b-9576fb174787" userProvider="AD" userName="Maryam Golalizadeh"/>
      </t:Event>
      <t:Event id="{C745BF7F-82B9-4C08-AE77-873FA8A44783}" time="2023-01-26T11:06:08.756Z">
        <t:Attribution userId="S::mplc@drc.ngo::a43c681a-03e9-47ac-8b7e-efaa97d57298" userProvider="AD" userName="Maria Pade Lange"/>
        <t:Anchor>
          <t:Comment id="874936282"/>
        </t:Anchor>
        <t:SetTitle title="@Maryam Golalizadeh to confirm pls if these are both DRC formats or if, for at least the technical offer, we may let the consultant decide format (ref my feedback about this by email)., thank you"/>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SharedWithUsers xmlns="32917c3c-b26e-405b-968c-007c80425b29">
      <UserInfo>
        <DisplayName>Sofia Jarvis</DisplayName>
        <AccountId>31</AccountId>
        <AccountType/>
      </UserInfo>
      <UserInfo>
        <DisplayName>Raphael Capony</DisplayName>
        <AccountId>446</AccountId>
        <AccountType/>
      </UserInfo>
      <UserInfo>
        <DisplayName>Béatrice Mauconduit</DisplayName>
        <AccountId>15</AccountId>
        <AccountType/>
      </UserInfo>
      <UserInfo>
        <DisplayName>Dina Volynets</DisplayName>
        <AccountId>8044</AccountId>
        <AccountType/>
      </UserInfo>
      <UserInfo>
        <DisplayName>Colbyn Kenneth Bell MacPhail</DisplayName>
        <AccountId>5877</AccountId>
        <AccountType/>
      </UserInfo>
      <UserInfo>
        <DisplayName>Miralyne Zeghnoune</DisplayName>
        <AccountId>7257</AccountId>
        <AccountType/>
      </UserInfo>
      <UserInfo>
        <DisplayName>Monika Grinschgl</DisplayName>
        <AccountId>707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4dfa2967771ac8471174c2fa0993bd8d">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ec084a0ed7a15b3e594c1b69f0149cd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customXml/itemProps2.xml><?xml version="1.0" encoding="utf-8"?>
<ds:datastoreItem xmlns:ds="http://schemas.openxmlformats.org/officeDocument/2006/customXml" ds:itemID="{75BE5035-5A15-4CC8-A393-4DB89399A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1948</Words>
  <Characters>11107</Characters>
  <Application>Microsoft Office Word</Application>
  <DocSecurity>0</DocSecurity>
  <Lines>92</Lines>
  <Paragraphs>26</Paragraphs>
  <ScaleCrop>false</ScaleCrop>
  <Company/>
  <LinksUpToDate>false</LinksUpToDate>
  <CharactersWithSpaces>13029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234</cp:revision>
  <cp:lastPrinted>2023-01-11T22:29:00Z</cp:lastPrinted>
  <dcterms:created xsi:type="dcterms:W3CDTF">2023-09-04T20:37:00Z</dcterms:created>
  <dcterms:modified xsi:type="dcterms:W3CDTF">2024-03-04T09:19:00Z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